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CF101" w14:textId="383F1BDE" w:rsidR="00731FCC" w:rsidRDefault="00731FCC" w:rsidP="00731FCC">
      <w:pPr>
        <w:jc w:val="center"/>
        <w:rPr>
          <w:rFonts w:asciiTheme="majorHAnsi" w:eastAsiaTheme="majorEastAsia" w:hAnsiTheme="majorHAnsi" w:cstheme="majorHAnsi"/>
          <w:color w:val="2E74B5" w:themeColor="accent5" w:themeShade="BF"/>
        </w:rPr>
      </w:pPr>
      <w:bookmarkStart w:id="0" w:name="_Toc512522648"/>
      <w:bookmarkStart w:id="1" w:name="_Toc505346522"/>
      <w:bookmarkStart w:id="2" w:name="_Toc505346916"/>
      <w:bookmarkStart w:id="3" w:name="_Toc518989692"/>
      <w:bookmarkStart w:id="4" w:name="_Toc37147660"/>
      <w:r w:rsidRPr="00731FCC">
        <w:rPr>
          <w:rFonts w:asciiTheme="majorHAnsi" w:eastAsiaTheme="majorEastAsia" w:hAnsiTheme="majorHAnsi" w:cstheme="majorHAnsi"/>
          <w:color w:val="2E74B5" w:themeColor="accent5" w:themeShade="BF"/>
        </w:rPr>
        <w:t>Allegato A</w:t>
      </w:r>
      <w:r w:rsidR="000B602F">
        <w:rPr>
          <w:rFonts w:asciiTheme="majorHAnsi" w:eastAsiaTheme="majorEastAsia" w:hAnsiTheme="majorHAnsi" w:cstheme="majorHAnsi"/>
          <w:color w:val="2E74B5" w:themeColor="accent5" w:themeShade="BF"/>
        </w:rPr>
        <w:t>1</w:t>
      </w:r>
      <w:r w:rsidRPr="00731FCC">
        <w:rPr>
          <w:rFonts w:asciiTheme="majorHAnsi" w:eastAsiaTheme="majorEastAsia" w:hAnsiTheme="majorHAnsi" w:cstheme="majorHAnsi"/>
          <w:color w:val="2E74B5" w:themeColor="accent5" w:themeShade="BF"/>
        </w:rPr>
        <w:t xml:space="preserve"> - ISTANZA DI FINANZIAMENTO</w:t>
      </w:r>
      <w:bookmarkEnd w:id="0"/>
      <w:bookmarkEnd w:id="1"/>
      <w:bookmarkEnd w:id="2"/>
      <w:bookmarkEnd w:id="3"/>
      <w:bookmarkEnd w:id="4"/>
    </w:p>
    <w:p w14:paraId="681CEBFD" w14:textId="650EA95E" w:rsidR="000B602F" w:rsidRPr="00731FCC" w:rsidRDefault="000B602F" w:rsidP="00731FCC">
      <w:pPr>
        <w:jc w:val="center"/>
        <w:rPr>
          <w:rFonts w:asciiTheme="majorHAnsi" w:eastAsiaTheme="majorEastAsia" w:hAnsiTheme="majorHAnsi" w:cstheme="majorHAnsi"/>
          <w:color w:val="2E74B5" w:themeColor="accent5" w:themeShade="BF"/>
        </w:rPr>
      </w:pPr>
      <w:r>
        <w:rPr>
          <w:rFonts w:asciiTheme="majorHAnsi" w:eastAsiaTheme="majorEastAsia" w:hAnsiTheme="majorHAnsi" w:cstheme="majorHAnsi"/>
          <w:color w:val="2E74B5" w:themeColor="accent5" w:themeShade="BF"/>
        </w:rPr>
        <w:t>Avviso pubblico Impresa possibile</w:t>
      </w:r>
    </w:p>
    <w:p w14:paraId="46767EBE" w14:textId="77777777" w:rsidR="00731FCC" w:rsidRPr="00731FCC" w:rsidRDefault="00731FCC" w:rsidP="00731FCC">
      <w:pPr>
        <w:ind w:left="4321"/>
        <w:jc w:val="both"/>
        <w:rPr>
          <w:rFonts w:asciiTheme="majorHAnsi" w:hAnsiTheme="majorHAnsi" w:cstheme="majorHAnsi"/>
          <w:bCs/>
          <w:sz w:val="20"/>
          <w:szCs w:val="20"/>
        </w:rPr>
      </w:pPr>
    </w:p>
    <w:p w14:paraId="4AE90E86" w14:textId="77777777" w:rsidR="00731FCC" w:rsidRPr="00731FCC" w:rsidRDefault="00731FCC" w:rsidP="00731FCC">
      <w:pPr>
        <w:ind w:left="3969"/>
        <w:jc w:val="both"/>
        <w:rPr>
          <w:rFonts w:asciiTheme="majorHAnsi" w:hAnsiTheme="majorHAnsi" w:cstheme="majorHAnsi"/>
          <w:b/>
          <w:bCs/>
          <w:sz w:val="20"/>
          <w:szCs w:val="20"/>
        </w:rPr>
      </w:pPr>
      <w:bookmarkStart w:id="5" w:name="_Hlk141786875"/>
      <w:r w:rsidRPr="00731FCC">
        <w:rPr>
          <w:rFonts w:asciiTheme="majorHAnsi" w:hAnsiTheme="majorHAnsi" w:cstheme="majorHAnsi"/>
          <w:b/>
          <w:bCs/>
          <w:sz w:val="20"/>
          <w:szCs w:val="20"/>
        </w:rPr>
        <w:t>Alla REGIONE PUGLIA</w:t>
      </w:r>
    </w:p>
    <w:p w14:paraId="69DEF9CD" w14:textId="043A1DB1" w:rsidR="00731FCC" w:rsidRPr="00731FCC" w:rsidRDefault="00731FCC" w:rsidP="00731FCC">
      <w:pPr>
        <w:ind w:left="4320" w:right="140"/>
        <w:jc w:val="both"/>
        <w:rPr>
          <w:rFonts w:asciiTheme="majorHAnsi" w:hAnsiTheme="majorHAnsi" w:cstheme="majorHAnsi"/>
          <w:b/>
          <w:bCs/>
          <w:i/>
          <w:sz w:val="20"/>
          <w:szCs w:val="20"/>
        </w:rPr>
      </w:pPr>
      <w:r w:rsidRPr="00731FCC">
        <w:rPr>
          <w:rFonts w:asciiTheme="majorHAnsi" w:hAnsiTheme="majorHAnsi" w:cstheme="majorHAnsi"/>
          <w:b/>
          <w:bCs/>
          <w:i/>
          <w:sz w:val="20"/>
          <w:szCs w:val="20"/>
        </w:rPr>
        <w:t xml:space="preserve">Dipartimento </w:t>
      </w:r>
      <w:r w:rsidR="00FE69CA">
        <w:rPr>
          <w:rFonts w:asciiTheme="majorHAnsi" w:hAnsiTheme="majorHAnsi" w:cstheme="majorHAnsi"/>
          <w:b/>
          <w:bCs/>
          <w:i/>
          <w:sz w:val="20"/>
          <w:szCs w:val="20"/>
        </w:rPr>
        <w:t>Welfare</w:t>
      </w:r>
    </w:p>
    <w:p w14:paraId="2A22267C" w14:textId="256B06BE" w:rsidR="00731FCC" w:rsidRPr="00731FCC" w:rsidRDefault="00731FCC" w:rsidP="00731FCC">
      <w:pPr>
        <w:ind w:left="4320" w:right="140"/>
        <w:jc w:val="both"/>
        <w:rPr>
          <w:rFonts w:asciiTheme="majorHAnsi" w:hAnsiTheme="majorHAnsi" w:cstheme="majorHAnsi"/>
          <w:b/>
          <w:bCs/>
          <w:sz w:val="20"/>
          <w:szCs w:val="20"/>
        </w:rPr>
      </w:pPr>
      <w:r w:rsidRPr="00731FCC">
        <w:rPr>
          <w:rFonts w:asciiTheme="majorHAnsi" w:hAnsiTheme="majorHAnsi" w:cstheme="majorHAnsi"/>
          <w:b/>
          <w:bCs/>
          <w:sz w:val="20"/>
          <w:szCs w:val="20"/>
        </w:rPr>
        <w:t xml:space="preserve">Sezione </w:t>
      </w:r>
      <w:r w:rsidR="00FE69CA">
        <w:rPr>
          <w:rFonts w:asciiTheme="majorHAnsi" w:eastAsia="Calibri" w:hAnsiTheme="majorHAnsi" w:cstheme="majorHAnsi"/>
          <w:b/>
          <w:color w:val="000000"/>
          <w:sz w:val="20"/>
          <w:szCs w:val="20"/>
        </w:rPr>
        <w:t xml:space="preserve">Benessere Sociale, Innovazione e </w:t>
      </w:r>
      <w:proofErr w:type="spellStart"/>
      <w:r w:rsidR="00FE69CA">
        <w:rPr>
          <w:rFonts w:asciiTheme="majorHAnsi" w:eastAsia="Calibri" w:hAnsiTheme="majorHAnsi" w:cstheme="majorHAnsi"/>
          <w:b/>
          <w:color w:val="000000"/>
          <w:sz w:val="20"/>
          <w:szCs w:val="20"/>
        </w:rPr>
        <w:t>Sussidarietà</w:t>
      </w:r>
      <w:proofErr w:type="spellEnd"/>
    </w:p>
    <w:p w14:paraId="7B2B23EE" w14:textId="77777777" w:rsidR="00731FCC" w:rsidRPr="00731FCC" w:rsidRDefault="00731FCC" w:rsidP="00731FCC">
      <w:pPr>
        <w:ind w:left="4320"/>
        <w:jc w:val="both"/>
        <w:rPr>
          <w:rFonts w:asciiTheme="majorHAnsi" w:hAnsiTheme="majorHAnsi" w:cstheme="majorHAnsi"/>
          <w:bCs/>
          <w:sz w:val="20"/>
          <w:szCs w:val="20"/>
        </w:rPr>
      </w:pPr>
      <w:r w:rsidRPr="00731FCC">
        <w:rPr>
          <w:rFonts w:asciiTheme="majorHAnsi" w:hAnsiTheme="majorHAnsi" w:cstheme="majorHAnsi"/>
          <w:bCs/>
          <w:sz w:val="20"/>
          <w:szCs w:val="20"/>
        </w:rPr>
        <w:t>Via Gentile, 52</w:t>
      </w:r>
    </w:p>
    <w:p w14:paraId="410E6D34" w14:textId="77777777" w:rsidR="00731FCC" w:rsidRPr="00731FCC" w:rsidRDefault="00731FCC" w:rsidP="00731FCC">
      <w:pPr>
        <w:ind w:left="4320"/>
        <w:jc w:val="both"/>
        <w:rPr>
          <w:rFonts w:asciiTheme="majorHAnsi" w:hAnsiTheme="majorHAnsi" w:cstheme="majorHAnsi"/>
          <w:bCs/>
          <w:sz w:val="20"/>
          <w:szCs w:val="20"/>
        </w:rPr>
      </w:pPr>
      <w:r w:rsidRPr="00731FCC">
        <w:rPr>
          <w:rFonts w:asciiTheme="majorHAnsi" w:hAnsiTheme="majorHAnsi" w:cstheme="majorHAnsi"/>
          <w:bCs/>
          <w:sz w:val="20"/>
          <w:szCs w:val="20"/>
        </w:rPr>
        <w:t>70121 - BARI</w:t>
      </w:r>
    </w:p>
    <w:bookmarkEnd w:id="5"/>
    <w:p w14:paraId="61803496" w14:textId="77777777" w:rsidR="00731FCC" w:rsidRPr="00731FCC" w:rsidRDefault="00731FCC" w:rsidP="00731FCC">
      <w:pPr>
        <w:ind w:left="-142"/>
        <w:jc w:val="both"/>
        <w:rPr>
          <w:rFonts w:asciiTheme="majorHAnsi" w:hAnsiTheme="majorHAnsi" w:cstheme="majorHAnsi"/>
          <w:b/>
          <w:sz w:val="20"/>
          <w:szCs w:val="20"/>
        </w:rPr>
      </w:pPr>
    </w:p>
    <w:p w14:paraId="0E6E5063" w14:textId="77777777" w:rsidR="00731FCC" w:rsidRPr="00731FCC" w:rsidRDefault="00731FCC" w:rsidP="00731FCC">
      <w:pPr>
        <w:ind w:left="-142"/>
        <w:jc w:val="both"/>
        <w:rPr>
          <w:rFonts w:asciiTheme="majorHAnsi" w:hAnsiTheme="majorHAnsi" w:cstheme="majorHAnsi"/>
          <w:b/>
          <w:sz w:val="20"/>
          <w:szCs w:val="2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731FCC" w:rsidRPr="00731FCC" w14:paraId="3DC88C8B" w14:textId="77777777" w:rsidTr="00D82AB9">
        <w:tc>
          <w:tcPr>
            <w:tcW w:w="993" w:type="dxa"/>
          </w:tcPr>
          <w:p w14:paraId="390E9D0A" w14:textId="77777777" w:rsidR="00731FCC" w:rsidRPr="00731FCC" w:rsidRDefault="00731FCC" w:rsidP="00D82AB9">
            <w:pPr>
              <w:ind w:right="-41"/>
              <w:jc w:val="both"/>
              <w:rPr>
                <w:rFonts w:asciiTheme="majorHAnsi" w:hAnsiTheme="majorHAnsi" w:cstheme="majorHAnsi"/>
                <w:b/>
                <w:sz w:val="20"/>
                <w:szCs w:val="22"/>
              </w:rPr>
            </w:pPr>
            <w:bookmarkStart w:id="6" w:name="_Hlk141786843"/>
            <w:r w:rsidRPr="00731FCC">
              <w:rPr>
                <w:rFonts w:asciiTheme="majorHAnsi" w:hAnsiTheme="majorHAnsi" w:cstheme="majorHAnsi"/>
                <w:b/>
                <w:sz w:val="20"/>
                <w:szCs w:val="22"/>
              </w:rPr>
              <w:t>Oggetto:</w:t>
            </w:r>
          </w:p>
        </w:tc>
        <w:tc>
          <w:tcPr>
            <w:tcW w:w="8505" w:type="dxa"/>
          </w:tcPr>
          <w:p w14:paraId="00AB4F85" w14:textId="0E29D990" w:rsidR="00731FCC" w:rsidRPr="00731FCC" w:rsidRDefault="00731FCC" w:rsidP="00D82AB9">
            <w:pPr>
              <w:jc w:val="both"/>
              <w:rPr>
                <w:rFonts w:asciiTheme="majorHAnsi" w:hAnsiTheme="majorHAnsi" w:cstheme="majorHAnsi"/>
                <w:b/>
                <w:sz w:val="20"/>
                <w:szCs w:val="22"/>
              </w:rPr>
            </w:pPr>
            <w:r w:rsidRPr="00731FCC">
              <w:rPr>
                <w:rFonts w:asciiTheme="majorHAnsi" w:hAnsiTheme="majorHAnsi" w:cstheme="majorHAnsi"/>
                <w:b/>
                <w:sz w:val="20"/>
                <w:szCs w:val="22"/>
              </w:rPr>
              <w:t xml:space="preserve">PR PUGLIA </w:t>
            </w:r>
            <w:r>
              <w:rPr>
                <w:rFonts w:asciiTheme="majorHAnsi" w:hAnsiTheme="majorHAnsi" w:cstheme="majorHAnsi"/>
                <w:b/>
                <w:sz w:val="20"/>
                <w:szCs w:val="22"/>
              </w:rPr>
              <w:t>2021-2027</w:t>
            </w:r>
            <w:r w:rsidRPr="00731FCC">
              <w:rPr>
                <w:rFonts w:asciiTheme="majorHAnsi" w:hAnsiTheme="majorHAnsi" w:cstheme="majorHAnsi"/>
                <w:b/>
                <w:sz w:val="20"/>
                <w:szCs w:val="22"/>
              </w:rPr>
              <w:t xml:space="preserve"> – </w:t>
            </w:r>
            <w:r w:rsidR="00E96A73" w:rsidRPr="002C3319">
              <w:rPr>
                <w:rFonts w:asciiTheme="majorHAnsi" w:hAnsiTheme="majorHAnsi" w:cstheme="majorHAnsi"/>
                <w:b/>
                <w:sz w:val="20"/>
                <w:szCs w:val="22"/>
              </w:rPr>
              <w:t xml:space="preserve">Asse Prioritario I - </w:t>
            </w:r>
            <w:r w:rsidRPr="002C3319">
              <w:rPr>
                <w:rFonts w:asciiTheme="majorHAnsi" w:hAnsiTheme="majorHAnsi" w:cstheme="majorHAnsi"/>
                <w:b/>
                <w:sz w:val="20"/>
                <w:szCs w:val="22"/>
              </w:rPr>
              <w:t>Azione 1.12</w:t>
            </w:r>
            <w:r w:rsidR="00FF524F">
              <w:rPr>
                <w:rFonts w:asciiTheme="majorHAnsi" w:hAnsiTheme="majorHAnsi" w:cstheme="majorHAnsi"/>
                <w:b/>
                <w:sz w:val="20"/>
                <w:szCs w:val="22"/>
              </w:rPr>
              <w:t>:</w:t>
            </w:r>
            <w:r w:rsidR="00FF524F" w:rsidRPr="00731FCC">
              <w:rPr>
                <w:rFonts w:asciiTheme="majorHAnsi" w:hAnsiTheme="majorHAnsi" w:cstheme="majorHAnsi"/>
                <w:b/>
                <w:sz w:val="20"/>
                <w:szCs w:val="22"/>
              </w:rPr>
              <w:t xml:space="preserve"> </w:t>
            </w:r>
            <w:r w:rsidRPr="00731FCC">
              <w:rPr>
                <w:rFonts w:asciiTheme="majorHAnsi" w:hAnsiTheme="majorHAnsi" w:cstheme="majorHAnsi"/>
                <w:b/>
                <w:sz w:val="20"/>
                <w:szCs w:val="22"/>
              </w:rPr>
              <w:t>Avviso per la selezione di proposte progettuali finalizzate a</w:t>
            </w:r>
            <w:r w:rsidR="00E96A73">
              <w:rPr>
                <w:rFonts w:asciiTheme="majorHAnsi" w:hAnsiTheme="majorHAnsi" w:cstheme="majorHAnsi"/>
                <w:b/>
                <w:sz w:val="20"/>
                <w:szCs w:val="22"/>
              </w:rPr>
              <w:t xml:space="preserve"> sostenere l’avvio ed il rafforzamento delle imprese sociali </w:t>
            </w:r>
          </w:p>
          <w:p w14:paraId="47164E59" w14:textId="77777777" w:rsidR="00731FCC" w:rsidRPr="00731FCC" w:rsidRDefault="00731FCC" w:rsidP="00D82AB9">
            <w:pPr>
              <w:jc w:val="both"/>
              <w:rPr>
                <w:rFonts w:asciiTheme="majorHAnsi" w:hAnsiTheme="majorHAnsi" w:cstheme="majorHAnsi"/>
                <w:b/>
                <w:sz w:val="20"/>
                <w:szCs w:val="22"/>
              </w:rPr>
            </w:pPr>
            <w:r w:rsidRPr="00731FCC">
              <w:rPr>
                <w:rFonts w:asciiTheme="majorHAnsi" w:hAnsiTheme="majorHAnsi" w:cstheme="majorHAnsi"/>
                <w:b/>
                <w:sz w:val="20"/>
                <w:szCs w:val="22"/>
              </w:rPr>
              <w:t>ISTANZA DI FINANZIAMENTO</w:t>
            </w:r>
          </w:p>
        </w:tc>
      </w:tr>
      <w:bookmarkEnd w:id="6"/>
    </w:tbl>
    <w:p w14:paraId="51C47820" w14:textId="77777777" w:rsidR="00731FCC" w:rsidRPr="00731FCC" w:rsidRDefault="00731FCC" w:rsidP="00731FCC">
      <w:pPr>
        <w:autoSpaceDE w:val="0"/>
        <w:autoSpaceDN w:val="0"/>
        <w:adjustRightInd w:val="0"/>
        <w:ind w:right="141"/>
        <w:jc w:val="both"/>
        <w:rPr>
          <w:rFonts w:asciiTheme="majorHAnsi" w:hAnsiTheme="majorHAnsi" w:cstheme="majorHAnsi"/>
          <w:color w:val="1D1B11"/>
          <w:sz w:val="20"/>
          <w:szCs w:val="20"/>
        </w:rPr>
      </w:pPr>
    </w:p>
    <w:p w14:paraId="18F00140" w14:textId="0090F8E0" w:rsidR="00FF524F" w:rsidRDefault="00731FCC" w:rsidP="00731FCC">
      <w:pPr>
        <w:autoSpaceDE w:val="0"/>
        <w:autoSpaceDN w:val="0"/>
        <w:adjustRightInd w:val="0"/>
        <w:spacing w:after="60"/>
        <w:ind w:right="141"/>
        <w:jc w:val="both"/>
        <w:rPr>
          <w:rFonts w:asciiTheme="majorHAnsi" w:hAnsiTheme="majorHAnsi" w:cstheme="majorHAnsi"/>
          <w:color w:val="1D1B11"/>
          <w:sz w:val="20"/>
          <w:szCs w:val="20"/>
        </w:rPr>
      </w:pPr>
      <w:bookmarkStart w:id="7" w:name="_Hlk141786809"/>
      <w:r w:rsidRPr="00731FCC">
        <w:rPr>
          <w:rFonts w:asciiTheme="majorHAnsi" w:hAnsiTheme="majorHAnsi" w:cstheme="majorHAnsi"/>
          <w:color w:val="1D1B11"/>
          <w:sz w:val="20"/>
          <w:szCs w:val="20"/>
        </w:rPr>
        <w:t>Il/La sottoscritto/a____________________________</w:t>
      </w:r>
      <w:r w:rsidR="00BF2D39" w:rsidRPr="00BF2D39">
        <w:rPr>
          <w:rFonts w:asciiTheme="majorHAnsi" w:hAnsiTheme="majorHAnsi" w:cstheme="majorHAnsi"/>
          <w:color w:val="1D1B11"/>
          <w:sz w:val="20"/>
          <w:szCs w:val="20"/>
        </w:rPr>
        <w:t>__________________________________, nato a ________________________ il ______________, residente in ______________________________________</w:t>
      </w:r>
      <w:r w:rsidR="00221D2F">
        <w:rPr>
          <w:rFonts w:asciiTheme="majorHAnsi" w:hAnsiTheme="majorHAnsi" w:cstheme="majorHAnsi"/>
          <w:color w:val="1D1B11"/>
          <w:sz w:val="20"/>
          <w:szCs w:val="20"/>
        </w:rPr>
        <w:t>CF</w:t>
      </w:r>
      <w:r w:rsidRPr="00731FCC">
        <w:rPr>
          <w:rFonts w:asciiTheme="majorHAnsi" w:hAnsiTheme="majorHAnsi" w:cstheme="majorHAnsi"/>
          <w:color w:val="1D1B11"/>
          <w:sz w:val="20"/>
          <w:szCs w:val="20"/>
        </w:rPr>
        <w:t xml:space="preserve">__________________________________________, </w:t>
      </w:r>
      <w:proofErr w:type="spellStart"/>
      <w:r w:rsidRPr="00731FCC">
        <w:rPr>
          <w:rFonts w:asciiTheme="majorHAnsi" w:hAnsiTheme="majorHAnsi" w:cstheme="majorHAnsi"/>
          <w:color w:val="1D1B11"/>
          <w:sz w:val="20"/>
          <w:szCs w:val="20"/>
        </w:rPr>
        <w:t>in</w:t>
      </w:r>
      <w:proofErr w:type="spellEnd"/>
      <w:r w:rsidRPr="00731FCC">
        <w:rPr>
          <w:rFonts w:asciiTheme="majorHAnsi" w:hAnsiTheme="majorHAnsi" w:cstheme="majorHAnsi"/>
          <w:color w:val="1D1B11"/>
          <w:sz w:val="20"/>
          <w:szCs w:val="20"/>
        </w:rPr>
        <w:t xml:space="preserve"> qualità di</w:t>
      </w:r>
      <w:r w:rsidR="00FF524F">
        <w:rPr>
          <w:rFonts w:asciiTheme="majorHAnsi" w:hAnsiTheme="majorHAnsi" w:cstheme="majorHAnsi"/>
          <w:color w:val="1D1B11"/>
          <w:sz w:val="20"/>
          <w:szCs w:val="20"/>
        </w:rPr>
        <w:t>:</w:t>
      </w:r>
    </w:p>
    <w:p w14:paraId="1C242D44" w14:textId="317A4C51" w:rsidR="00FF524F" w:rsidRPr="002C3319" w:rsidRDefault="002C3319" w:rsidP="002C3319">
      <w:pPr>
        <w:autoSpaceDE w:val="0"/>
        <w:autoSpaceDN w:val="0"/>
        <w:adjustRightInd w:val="0"/>
        <w:spacing w:after="60"/>
        <w:ind w:left="406" w:right="141"/>
        <w:jc w:val="both"/>
        <w:rPr>
          <w:rFonts w:asciiTheme="majorHAnsi" w:hAnsiTheme="majorHAnsi" w:cstheme="majorHAnsi"/>
          <w:b/>
          <w:sz w:val="20"/>
          <w:szCs w:val="20"/>
        </w:rPr>
      </w:pPr>
      <w:r w:rsidRPr="002C3319">
        <w:rPr>
          <w:rFonts w:asciiTheme="majorHAnsi" w:hAnsiTheme="majorHAnsi" w:cstheme="majorHAnsi"/>
          <w:color w:val="1D1B11"/>
          <w:sz w:val="20"/>
          <w:szCs w:val="20"/>
        </w:rPr>
        <w:t>□</w:t>
      </w:r>
      <w:r>
        <w:rPr>
          <w:rFonts w:asciiTheme="majorHAnsi" w:hAnsiTheme="majorHAnsi" w:cstheme="majorHAnsi"/>
          <w:color w:val="1D1B11"/>
          <w:sz w:val="20"/>
          <w:szCs w:val="20"/>
        </w:rPr>
        <w:t xml:space="preserve"> </w:t>
      </w:r>
      <w:r w:rsidR="00324C99" w:rsidRPr="002C3319">
        <w:rPr>
          <w:rFonts w:asciiTheme="majorHAnsi" w:eastAsiaTheme="minorHAnsi" w:hAnsiTheme="majorHAnsi" w:cstheme="majorHAnsi"/>
          <w:color w:val="1D1B11"/>
          <w:kern w:val="2"/>
          <w:sz w:val="20"/>
          <w:szCs w:val="20"/>
          <w:lang w:eastAsia="en-US"/>
          <w14:ligatures w14:val="standardContextual"/>
        </w:rPr>
        <w:t xml:space="preserve">rappresentante legale </w:t>
      </w:r>
      <w:r w:rsidR="00731FCC" w:rsidRPr="002C3319">
        <w:rPr>
          <w:rFonts w:asciiTheme="majorHAnsi" w:eastAsiaTheme="minorHAnsi" w:hAnsiTheme="majorHAnsi" w:cstheme="majorHAnsi"/>
          <w:color w:val="1D1B11"/>
          <w:kern w:val="2"/>
          <w:sz w:val="20"/>
          <w:szCs w:val="20"/>
          <w:lang w:eastAsia="en-US"/>
          <w14:ligatures w14:val="standardContextual"/>
        </w:rPr>
        <w:t>del Soggetto proponente</w:t>
      </w:r>
      <w:r w:rsidR="00221D2F" w:rsidRPr="002C3319">
        <w:rPr>
          <w:rFonts w:asciiTheme="majorHAnsi" w:hAnsiTheme="majorHAnsi" w:cstheme="majorHAnsi"/>
          <w:color w:val="1D1B11"/>
          <w:sz w:val="20"/>
          <w:szCs w:val="20"/>
        </w:rPr>
        <w:t xml:space="preserve"> (denominazione- sede legale – sede operativa- CF/P.IVA PEC-PEO-</w:t>
      </w:r>
      <w:r w:rsidR="00370036">
        <w:rPr>
          <w:rFonts w:asciiTheme="majorHAnsi" w:hAnsiTheme="majorHAnsi" w:cstheme="majorHAnsi"/>
          <w:color w:val="1D1B11"/>
          <w:sz w:val="20"/>
          <w:szCs w:val="20"/>
        </w:rPr>
        <w:t xml:space="preserve"> TELEFONO/CELLULARE</w:t>
      </w:r>
      <w:r w:rsidR="00221D2F" w:rsidRPr="002C3319">
        <w:rPr>
          <w:rFonts w:asciiTheme="majorHAnsi" w:hAnsiTheme="majorHAnsi" w:cstheme="majorHAnsi"/>
          <w:color w:val="1D1B11"/>
          <w:sz w:val="20"/>
          <w:szCs w:val="20"/>
        </w:rPr>
        <w:t>)</w:t>
      </w:r>
      <w:r w:rsidR="00221D2F" w:rsidRPr="002C3319">
        <w:rPr>
          <w:rFonts w:asciiTheme="majorHAnsi" w:eastAsiaTheme="minorHAnsi" w:hAnsiTheme="majorHAnsi" w:cstheme="majorHAnsi"/>
          <w:color w:val="1D1B11"/>
          <w:kern w:val="2"/>
          <w:sz w:val="20"/>
          <w:szCs w:val="20"/>
          <w:lang w:eastAsia="en-US"/>
          <w14:ligatures w14:val="standardContextual"/>
        </w:rPr>
        <w:t xml:space="preserve"> </w:t>
      </w:r>
    </w:p>
    <w:p w14:paraId="49E166CD" w14:textId="578B29F2" w:rsidR="00FF524F" w:rsidRPr="002C3319" w:rsidRDefault="002C3319" w:rsidP="002C3319">
      <w:pPr>
        <w:autoSpaceDE w:val="0"/>
        <w:autoSpaceDN w:val="0"/>
        <w:adjustRightInd w:val="0"/>
        <w:spacing w:after="60"/>
        <w:ind w:left="406" w:right="141"/>
        <w:jc w:val="both"/>
        <w:rPr>
          <w:rFonts w:asciiTheme="majorHAnsi" w:hAnsiTheme="majorHAnsi" w:cstheme="majorHAnsi"/>
          <w:b/>
          <w:sz w:val="20"/>
          <w:szCs w:val="20"/>
        </w:rPr>
      </w:pPr>
      <w:r>
        <w:rPr>
          <w:rFonts w:asciiTheme="majorHAnsi" w:hAnsiTheme="majorHAnsi" w:cstheme="majorHAnsi"/>
          <w:color w:val="1D1B11"/>
          <w:sz w:val="20"/>
          <w:szCs w:val="20"/>
        </w:rPr>
        <w:t xml:space="preserve">□ </w:t>
      </w:r>
      <w:r w:rsidR="00FF524F" w:rsidRPr="002C3319">
        <w:rPr>
          <w:rFonts w:asciiTheme="majorHAnsi" w:hAnsiTheme="majorHAnsi" w:cstheme="majorHAnsi"/>
          <w:color w:val="1D1B11"/>
          <w:sz w:val="20"/>
          <w:szCs w:val="20"/>
        </w:rPr>
        <w:t xml:space="preserve">rappresentante della costituenda </w:t>
      </w:r>
      <w:r w:rsidR="000B602F">
        <w:rPr>
          <w:rFonts w:asciiTheme="majorHAnsi" w:hAnsiTheme="majorHAnsi" w:cstheme="majorHAnsi"/>
          <w:color w:val="1D1B11"/>
          <w:sz w:val="20"/>
          <w:szCs w:val="20"/>
        </w:rPr>
        <w:t>Impresa</w:t>
      </w:r>
      <w:r w:rsidR="00FF524F" w:rsidRPr="002C3319">
        <w:rPr>
          <w:rFonts w:asciiTheme="majorHAnsi" w:hAnsiTheme="majorHAnsi" w:cstheme="majorHAnsi"/>
          <w:color w:val="1D1B11"/>
          <w:sz w:val="20"/>
          <w:szCs w:val="20"/>
        </w:rPr>
        <w:t xml:space="preserve"> sociale</w:t>
      </w:r>
      <w:r w:rsidR="00BD408B" w:rsidRPr="002C3319">
        <w:rPr>
          <w:rFonts w:asciiTheme="majorHAnsi" w:hAnsiTheme="majorHAnsi" w:cstheme="majorHAnsi"/>
          <w:color w:val="1D1B11"/>
          <w:sz w:val="20"/>
          <w:szCs w:val="20"/>
        </w:rPr>
        <w:t xml:space="preserve"> (Soggetto proponente</w:t>
      </w:r>
      <w:r w:rsidR="00370036">
        <w:rPr>
          <w:rFonts w:asciiTheme="majorHAnsi" w:hAnsiTheme="majorHAnsi" w:cstheme="majorHAnsi"/>
          <w:color w:val="1D1B11"/>
          <w:sz w:val="20"/>
          <w:szCs w:val="20"/>
        </w:rPr>
        <w:t xml:space="preserve"> INDICARE PEC – PEO- TELEFONO/CELLULARE </w:t>
      </w:r>
      <w:r w:rsidR="00BD408B" w:rsidRPr="002C3319">
        <w:rPr>
          <w:rFonts w:asciiTheme="majorHAnsi" w:hAnsiTheme="majorHAnsi" w:cstheme="majorHAnsi"/>
          <w:color w:val="1D1B11"/>
          <w:sz w:val="20"/>
          <w:szCs w:val="20"/>
        </w:rPr>
        <w:t>)</w:t>
      </w:r>
      <w:r w:rsidR="00FF524F" w:rsidRPr="002C3319">
        <w:rPr>
          <w:rFonts w:asciiTheme="majorHAnsi" w:hAnsiTheme="majorHAnsi" w:cstheme="majorHAnsi"/>
          <w:color w:val="1D1B11"/>
          <w:sz w:val="20"/>
          <w:szCs w:val="20"/>
        </w:rPr>
        <w:t>, giusta individuazione operata con l’atto di impegno a costituirsi ed iscriversi nella sezione “imprese sociali” del Registro imprese entro 60 giorni dal ricevimento della comunicazione da parte della Regione Puglia di positivo esito dell’istruttoria sull’istanza presentata (</w:t>
      </w:r>
      <w:proofErr w:type="spellStart"/>
      <w:r w:rsidR="000B602F">
        <w:rPr>
          <w:rFonts w:asciiTheme="majorHAnsi" w:hAnsiTheme="majorHAnsi" w:cstheme="majorHAnsi"/>
          <w:color w:val="1D1B11"/>
          <w:sz w:val="20"/>
          <w:szCs w:val="20"/>
        </w:rPr>
        <w:t>All</w:t>
      </w:r>
      <w:proofErr w:type="spellEnd"/>
      <w:r w:rsidR="000B602F">
        <w:rPr>
          <w:rFonts w:asciiTheme="majorHAnsi" w:hAnsiTheme="majorHAnsi" w:cstheme="majorHAnsi"/>
          <w:color w:val="1D1B11"/>
          <w:sz w:val="20"/>
          <w:szCs w:val="20"/>
        </w:rPr>
        <w:t xml:space="preserve"> A5</w:t>
      </w:r>
      <w:r w:rsidR="00221D2F" w:rsidRPr="002C3319">
        <w:rPr>
          <w:rFonts w:asciiTheme="majorHAnsi" w:hAnsiTheme="majorHAnsi" w:cstheme="majorHAnsi"/>
          <w:color w:val="1D1B11"/>
          <w:sz w:val="20"/>
          <w:szCs w:val="20"/>
        </w:rPr>
        <w:t>)</w:t>
      </w:r>
      <w:r w:rsidR="00FF524F" w:rsidRPr="002C3319">
        <w:rPr>
          <w:rFonts w:asciiTheme="majorHAnsi" w:hAnsiTheme="majorHAnsi" w:cstheme="majorHAnsi"/>
          <w:color w:val="1D1B11"/>
          <w:sz w:val="20"/>
          <w:szCs w:val="20"/>
        </w:rPr>
        <w:t>;</w:t>
      </w:r>
    </w:p>
    <w:p w14:paraId="79415656" w14:textId="13964445" w:rsidR="00731FCC" w:rsidRPr="002C3319" w:rsidRDefault="00731FCC" w:rsidP="00FF524F">
      <w:pPr>
        <w:autoSpaceDE w:val="0"/>
        <w:autoSpaceDN w:val="0"/>
        <w:adjustRightInd w:val="0"/>
        <w:spacing w:after="60"/>
        <w:ind w:right="141"/>
        <w:jc w:val="both"/>
        <w:rPr>
          <w:rFonts w:asciiTheme="majorHAnsi" w:hAnsiTheme="majorHAnsi" w:cstheme="majorHAnsi"/>
          <w:b/>
          <w:sz w:val="20"/>
          <w:szCs w:val="20"/>
        </w:rPr>
      </w:pPr>
      <w:r w:rsidRPr="002C3319">
        <w:rPr>
          <w:rFonts w:asciiTheme="majorHAnsi" w:hAnsiTheme="majorHAnsi" w:cstheme="majorHAnsi"/>
          <w:color w:val="1D1B11"/>
          <w:sz w:val="20"/>
          <w:szCs w:val="20"/>
        </w:rPr>
        <w:t xml:space="preserve">avendo, in virtù della carica ricoperta, la facoltà di manifestare la volontà di partecipare all’Avviso in oggetto </w:t>
      </w:r>
    </w:p>
    <w:bookmarkEnd w:id="7"/>
    <w:p w14:paraId="5A9A24F7" w14:textId="6468D065" w:rsidR="00731FCC" w:rsidRPr="00731FCC" w:rsidRDefault="00731FCC" w:rsidP="00731FCC">
      <w:pPr>
        <w:spacing w:before="120" w:after="60"/>
        <w:ind w:right="141"/>
        <w:jc w:val="center"/>
        <w:rPr>
          <w:rFonts w:asciiTheme="majorHAnsi" w:hAnsiTheme="majorHAnsi" w:cstheme="majorHAnsi"/>
          <w:b/>
          <w:sz w:val="20"/>
          <w:szCs w:val="20"/>
        </w:rPr>
      </w:pPr>
      <w:r w:rsidRPr="00731FCC">
        <w:rPr>
          <w:rFonts w:asciiTheme="majorHAnsi" w:hAnsiTheme="majorHAnsi" w:cstheme="majorHAnsi"/>
          <w:b/>
          <w:sz w:val="20"/>
          <w:szCs w:val="20"/>
        </w:rPr>
        <w:t>CHIED</w:t>
      </w:r>
      <w:r w:rsidR="00E473B4">
        <w:rPr>
          <w:rFonts w:asciiTheme="majorHAnsi" w:hAnsiTheme="majorHAnsi" w:cstheme="majorHAnsi"/>
          <w:b/>
          <w:sz w:val="20"/>
          <w:szCs w:val="20"/>
        </w:rPr>
        <w:t>E</w:t>
      </w:r>
    </w:p>
    <w:p w14:paraId="6688FE28" w14:textId="373D7A32" w:rsidR="00731FCC" w:rsidRPr="00731FCC" w:rsidRDefault="00FF524F" w:rsidP="00731FCC">
      <w:pPr>
        <w:autoSpaceDE w:val="0"/>
        <w:autoSpaceDN w:val="0"/>
        <w:adjustRightInd w:val="0"/>
        <w:spacing w:after="60"/>
        <w:ind w:right="141"/>
        <w:jc w:val="both"/>
        <w:rPr>
          <w:rFonts w:asciiTheme="majorHAnsi" w:hAnsiTheme="majorHAnsi" w:cstheme="majorHAnsi"/>
          <w:b/>
          <w:sz w:val="20"/>
          <w:szCs w:val="20"/>
        </w:rPr>
      </w:pPr>
      <w:r>
        <w:rPr>
          <w:rFonts w:asciiTheme="majorHAnsi" w:hAnsiTheme="majorHAnsi" w:cstheme="majorHAnsi"/>
          <w:bCs/>
          <w:sz w:val="20"/>
          <w:szCs w:val="20"/>
        </w:rPr>
        <w:t>l’importo</w:t>
      </w:r>
      <w:r w:rsidR="00731FCC" w:rsidRPr="00731FCC">
        <w:rPr>
          <w:rFonts w:asciiTheme="majorHAnsi" w:hAnsiTheme="majorHAnsi" w:cstheme="majorHAnsi"/>
          <w:bCs/>
          <w:sz w:val="20"/>
          <w:szCs w:val="20"/>
        </w:rPr>
        <w:t xml:space="preserve"> di €_____________ per la realizzazione della proposta progettuale</w:t>
      </w:r>
      <w:r w:rsidR="00E473B4">
        <w:rPr>
          <w:rFonts w:asciiTheme="majorHAnsi" w:hAnsiTheme="majorHAnsi" w:cstheme="majorHAnsi"/>
          <w:bCs/>
          <w:sz w:val="20"/>
          <w:szCs w:val="20"/>
        </w:rPr>
        <w:t xml:space="preserve"> dal titolo</w:t>
      </w:r>
      <w:r w:rsidR="00731FCC" w:rsidRPr="00731FCC">
        <w:rPr>
          <w:rFonts w:asciiTheme="majorHAnsi" w:hAnsiTheme="majorHAnsi" w:cstheme="majorHAnsi"/>
          <w:bCs/>
          <w:sz w:val="20"/>
          <w:szCs w:val="20"/>
        </w:rPr>
        <w:t xml:space="preserve"> “________________________” presentata </w:t>
      </w:r>
      <w:r>
        <w:rPr>
          <w:rFonts w:asciiTheme="majorHAnsi" w:hAnsiTheme="majorHAnsi" w:cstheme="majorHAnsi"/>
          <w:bCs/>
          <w:sz w:val="20"/>
          <w:szCs w:val="20"/>
        </w:rPr>
        <w:t xml:space="preserve">a valere </w:t>
      </w:r>
      <w:r w:rsidR="00731FCC" w:rsidRPr="00731FCC">
        <w:rPr>
          <w:rFonts w:asciiTheme="majorHAnsi" w:hAnsiTheme="majorHAnsi" w:cstheme="majorHAnsi"/>
          <w:bCs/>
          <w:sz w:val="20"/>
          <w:szCs w:val="20"/>
        </w:rPr>
        <w:t>sull’</w:t>
      </w:r>
      <w:r w:rsidR="00731FCC" w:rsidRPr="00731FCC">
        <w:rPr>
          <w:rFonts w:asciiTheme="majorHAnsi" w:hAnsiTheme="majorHAnsi" w:cstheme="majorHAnsi"/>
          <w:b/>
          <w:bCs/>
          <w:sz w:val="20"/>
          <w:szCs w:val="20"/>
        </w:rPr>
        <w:t>“</w:t>
      </w:r>
      <w:r w:rsidR="00731FCC" w:rsidRPr="00731FCC">
        <w:rPr>
          <w:rFonts w:asciiTheme="majorHAnsi" w:hAnsiTheme="majorHAnsi" w:cstheme="majorHAnsi"/>
          <w:b/>
          <w:sz w:val="20"/>
          <w:szCs w:val="20"/>
        </w:rPr>
        <w:t>Avviso per la selezione di proposte progettuali finalizzate</w:t>
      </w:r>
      <w:r w:rsidR="00282858">
        <w:rPr>
          <w:rFonts w:asciiTheme="majorHAnsi" w:hAnsiTheme="majorHAnsi" w:cstheme="majorHAnsi"/>
          <w:b/>
          <w:sz w:val="20"/>
          <w:szCs w:val="20"/>
        </w:rPr>
        <w:t xml:space="preserve"> </w:t>
      </w:r>
      <w:r w:rsidR="00282858" w:rsidRPr="00731FCC">
        <w:rPr>
          <w:rFonts w:asciiTheme="majorHAnsi" w:hAnsiTheme="majorHAnsi" w:cstheme="majorHAnsi"/>
          <w:b/>
          <w:sz w:val="20"/>
          <w:szCs w:val="22"/>
        </w:rPr>
        <w:t>a</w:t>
      </w:r>
      <w:r w:rsidR="00282858">
        <w:rPr>
          <w:rFonts w:asciiTheme="majorHAnsi" w:hAnsiTheme="majorHAnsi" w:cstheme="majorHAnsi"/>
          <w:b/>
          <w:sz w:val="20"/>
          <w:szCs w:val="22"/>
        </w:rPr>
        <w:t xml:space="preserve"> sostenere l’avvio ed il rafforzamento delle imprese sociali</w:t>
      </w:r>
      <w:r w:rsidR="00731FCC" w:rsidRPr="00731FCC">
        <w:rPr>
          <w:rFonts w:asciiTheme="majorHAnsi" w:hAnsiTheme="majorHAnsi" w:cstheme="majorHAnsi"/>
          <w:b/>
          <w:bCs/>
          <w:sz w:val="20"/>
          <w:szCs w:val="20"/>
        </w:rPr>
        <w:t>”</w:t>
      </w:r>
      <w:r w:rsidR="00731FCC" w:rsidRPr="00731FCC">
        <w:rPr>
          <w:rFonts w:asciiTheme="majorHAnsi" w:hAnsiTheme="majorHAnsi" w:cstheme="majorHAnsi"/>
          <w:bCs/>
          <w:sz w:val="20"/>
          <w:szCs w:val="20"/>
        </w:rPr>
        <w:t xml:space="preserve">, adottato </w:t>
      </w:r>
      <w:r>
        <w:rPr>
          <w:rFonts w:asciiTheme="majorHAnsi" w:hAnsiTheme="majorHAnsi" w:cstheme="majorHAnsi"/>
          <w:bCs/>
          <w:sz w:val="20"/>
          <w:szCs w:val="20"/>
        </w:rPr>
        <w:t>in attuazione</w:t>
      </w:r>
      <w:r w:rsidR="00731FCC" w:rsidRPr="00731FCC">
        <w:rPr>
          <w:rFonts w:asciiTheme="majorHAnsi" w:hAnsiTheme="majorHAnsi" w:cstheme="majorHAnsi"/>
          <w:bCs/>
          <w:sz w:val="20"/>
          <w:szCs w:val="20"/>
        </w:rPr>
        <w:t xml:space="preserve"> dell’Azione </w:t>
      </w:r>
      <w:r w:rsidR="00E96A73">
        <w:rPr>
          <w:rFonts w:asciiTheme="majorHAnsi" w:hAnsiTheme="majorHAnsi" w:cstheme="majorHAnsi"/>
          <w:bCs/>
          <w:sz w:val="20"/>
          <w:szCs w:val="20"/>
        </w:rPr>
        <w:t>1.12</w:t>
      </w:r>
      <w:r w:rsidR="00731FCC" w:rsidRPr="00731FCC">
        <w:rPr>
          <w:rFonts w:asciiTheme="majorHAnsi" w:hAnsiTheme="majorHAnsi" w:cstheme="majorHAnsi"/>
          <w:bCs/>
          <w:sz w:val="20"/>
          <w:szCs w:val="20"/>
        </w:rPr>
        <w:t xml:space="preserve"> “Interventi </w:t>
      </w:r>
      <w:r w:rsidR="00E96A73">
        <w:rPr>
          <w:rFonts w:asciiTheme="majorHAnsi" w:hAnsiTheme="majorHAnsi" w:cstheme="majorHAnsi"/>
          <w:bCs/>
          <w:sz w:val="20"/>
          <w:szCs w:val="20"/>
        </w:rPr>
        <w:t>di sostegno all’avvio e al rafforzamento  delle imprese sociali</w:t>
      </w:r>
      <w:r w:rsidR="00731FCC" w:rsidRPr="00731FCC">
        <w:rPr>
          <w:rFonts w:asciiTheme="majorHAnsi" w:hAnsiTheme="majorHAnsi" w:cstheme="majorHAnsi"/>
          <w:bCs/>
          <w:sz w:val="20"/>
          <w:szCs w:val="20"/>
        </w:rPr>
        <w:t xml:space="preserve">” </w:t>
      </w:r>
      <w:r>
        <w:rPr>
          <w:rFonts w:asciiTheme="majorHAnsi" w:hAnsiTheme="majorHAnsi" w:cstheme="majorHAnsi"/>
          <w:bCs/>
          <w:sz w:val="20"/>
          <w:szCs w:val="20"/>
        </w:rPr>
        <w:t xml:space="preserve">– </w:t>
      </w:r>
      <w:r w:rsidRPr="00731FCC">
        <w:rPr>
          <w:rFonts w:asciiTheme="majorHAnsi" w:hAnsiTheme="majorHAnsi" w:cstheme="majorHAnsi"/>
          <w:bCs/>
          <w:sz w:val="20"/>
          <w:szCs w:val="20"/>
        </w:rPr>
        <w:t xml:space="preserve">Asse </w:t>
      </w:r>
      <w:r w:rsidR="00E96A73">
        <w:rPr>
          <w:rFonts w:asciiTheme="majorHAnsi" w:hAnsiTheme="majorHAnsi" w:cstheme="majorHAnsi"/>
          <w:bCs/>
          <w:sz w:val="20"/>
          <w:szCs w:val="20"/>
        </w:rPr>
        <w:t xml:space="preserve">Prioritario </w:t>
      </w:r>
      <w:r w:rsidR="00731FCC" w:rsidRPr="00731FCC">
        <w:rPr>
          <w:rFonts w:asciiTheme="majorHAnsi" w:hAnsiTheme="majorHAnsi" w:cstheme="majorHAnsi"/>
          <w:bCs/>
          <w:sz w:val="20"/>
          <w:szCs w:val="20"/>
        </w:rPr>
        <w:t>I “</w:t>
      </w:r>
      <w:r w:rsidR="00E96A73">
        <w:rPr>
          <w:rFonts w:asciiTheme="majorHAnsi" w:hAnsiTheme="majorHAnsi" w:cstheme="majorHAnsi"/>
          <w:bCs/>
          <w:sz w:val="20"/>
          <w:szCs w:val="20"/>
        </w:rPr>
        <w:t>Competitività ed innovazione</w:t>
      </w:r>
      <w:r w:rsidR="00731FCC" w:rsidRPr="00731FCC">
        <w:rPr>
          <w:rFonts w:asciiTheme="majorHAnsi" w:hAnsiTheme="majorHAnsi" w:cstheme="majorHAnsi"/>
          <w:bCs/>
          <w:sz w:val="20"/>
          <w:szCs w:val="20"/>
        </w:rPr>
        <w:t xml:space="preserve">” del PR Puglia </w:t>
      </w:r>
      <w:r w:rsidR="00E96A73">
        <w:rPr>
          <w:rFonts w:asciiTheme="majorHAnsi" w:hAnsiTheme="majorHAnsi" w:cstheme="majorHAnsi"/>
          <w:bCs/>
          <w:sz w:val="20"/>
          <w:szCs w:val="20"/>
        </w:rPr>
        <w:t xml:space="preserve">2021-2027. </w:t>
      </w:r>
      <w:r w:rsidR="00731FCC" w:rsidRPr="00731FCC">
        <w:rPr>
          <w:rFonts w:asciiTheme="majorHAnsi" w:hAnsiTheme="majorHAnsi" w:cstheme="majorHAnsi"/>
          <w:bCs/>
          <w:sz w:val="20"/>
          <w:szCs w:val="20"/>
        </w:rPr>
        <w:t xml:space="preserve"> </w:t>
      </w:r>
    </w:p>
    <w:p w14:paraId="308B29FC" w14:textId="1C30999A" w:rsidR="00731FCC" w:rsidRPr="00731FCC" w:rsidRDefault="00731FCC" w:rsidP="00731FCC">
      <w:pPr>
        <w:spacing w:before="120"/>
        <w:ind w:right="141"/>
        <w:jc w:val="both"/>
        <w:rPr>
          <w:rFonts w:asciiTheme="majorHAnsi" w:hAnsiTheme="majorHAnsi" w:cstheme="majorHAnsi"/>
          <w:b/>
          <w:sz w:val="20"/>
          <w:szCs w:val="20"/>
        </w:rPr>
      </w:pPr>
      <w:bookmarkStart w:id="8" w:name="_Hlk141786827"/>
      <w:r w:rsidRPr="00731FCC">
        <w:rPr>
          <w:rFonts w:asciiTheme="majorHAnsi" w:hAnsiTheme="majorHAnsi" w:cstheme="majorHAnsi"/>
          <w:b/>
          <w:sz w:val="20"/>
          <w:szCs w:val="20"/>
        </w:rPr>
        <w:t xml:space="preserve">A tal fine, ai sensi degli artt. 46 e 47 del </w:t>
      </w:r>
      <w:proofErr w:type="spellStart"/>
      <w:r w:rsidR="00FF524F">
        <w:rPr>
          <w:rFonts w:asciiTheme="majorHAnsi" w:hAnsiTheme="majorHAnsi" w:cstheme="majorHAnsi"/>
          <w:b/>
          <w:sz w:val="20"/>
          <w:szCs w:val="20"/>
        </w:rPr>
        <w:t>d</w:t>
      </w:r>
      <w:r w:rsidRPr="00731FCC">
        <w:rPr>
          <w:rFonts w:asciiTheme="majorHAnsi" w:hAnsiTheme="majorHAnsi" w:cstheme="majorHAnsi"/>
          <w:b/>
          <w:sz w:val="20"/>
          <w:szCs w:val="20"/>
        </w:rPr>
        <w:t>.P.R.</w:t>
      </w:r>
      <w:proofErr w:type="spellEnd"/>
      <w:r w:rsidRPr="00731FCC">
        <w:rPr>
          <w:rFonts w:asciiTheme="majorHAnsi" w:hAnsiTheme="majorHAnsi" w:cstheme="majorHAnsi"/>
          <w:b/>
          <w:sz w:val="20"/>
          <w:szCs w:val="20"/>
        </w:rPr>
        <w:t xml:space="preserve"> 28 dicembre 2000, n. 445 </w:t>
      </w:r>
      <w:r w:rsidR="00FF524F">
        <w:rPr>
          <w:rFonts w:asciiTheme="majorHAnsi" w:hAnsiTheme="majorHAnsi" w:cstheme="majorHAnsi"/>
          <w:b/>
          <w:sz w:val="20"/>
          <w:szCs w:val="20"/>
        </w:rPr>
        <w:t>“</w:t>
      </w:r>
      <w:r w:rsidRPr="00731FCC">
        <w:rPr>
          <w:rFonts w:asciiTheme="majorHAnsi" w:hAnsiTheme="majorHAnsi" w:cstheme="majorHAnsi"/>
          <w:b/>
          <w:sz w:val="20"/>
          <w:szCs w:val="20"/>
        </w:rPr>
        <w:t>Testo unico delle disposizioni legislative e regolamentari in materia di documentazione amministrativa</w:t>
      </w:r>
      <w:r w:rsidR="00FF524F">
        <w:rPr>
          <w:rFonts w:asciiTheme="majorHAnsi" w:hAnsiTheme="majorHAnsi" w:cstheme="majorHAnsi"/>
          <w:b/>
          <w:sz w:val="20"/>
          <w:szCs w:val="20"/>
        </w:rPr>
        <w:t>”</w:t>
      </w:r>
      <w:r w:rsidRPr="00731FCC">
        <w:rPr>
          <w:rFonts w:asciiTheme="majorHAnsi" w:hAnsiTheme="majorHAnsi" w:cstheme="majorHAnsi"/>
          <w:b/>
          <w:sz w:val="20"/>
          <w:szCs w:val="20"/>
        </w:rPr>
        <w:t xml:space="preserve"> e consapevole delle sanzioni penali nel caso di dichiarazioni non veritiere e di formazione o uso di atti falsi previste dagli articoli 75 e 76 del citato </w:t>
      </w:r>
      <w:proofErr w:type="spellStart"/>
      <w:r w:rsidR="00FF524F">
        <w:rPr>
          <w:rFonts w:asciiTheme="majorHAnsi" w:hAnsiTheme="majorHAnsi" w:cstheme="majorHAnsi"/>
          <w:b/>
          <w:sz w:val="20"/>
          <w:szCs w:val="20"/>
        </w:rPr>
        <w:t>d</w:t>
      </w:r>
      <w:r w:rsidRPr="00731FCC">
        <w:rPr>
          <w:rFonts w:asciiTheme="majorHAnsi" w:hAnsiTheme="majorHAnsi" w:cstheme="majorHAnsi"/>
          <w:b/>
          <w:sz w:val="20"/>
          <w:szCs w:val="20"/>
        </w:rPr>
        <w:t>.P.R.</w:t>
      </w:r>
      <w:proofErr w:type="spellEnd"/>
      <w:r w:rsidRPr="00731FCC">
        <w:rPr>
          <w:rFonts w:asciiTheme="majorHAnsi" w:hAnsiTheme="majorHAnsi" w:cstheme="majorHAnsi"/>
          <w:b/>
          <w:sz w:val="20"/>
          <w:szCs w:val="20"/>
        </w:rPr>
        <w:t xml:space="preserve"> n. 445/2000, </w:t>
      </w:r>
    </w:p>
    <w:p w14:paraId="65D68023" w14:textId="77777777" w:rsidR="00731FCC" w:rsidRPr="00731FCC" w:rsidRDefault="00731FCC" w:rsidP="00731FCC">
      <w:pPr>
        <w:spacing w:before="120" w:after="120"/>
        <w:ind w:right="141"/>
        <w:jc w:val="center"/>
        <w:rPr>
          <w:rFonts w:asciiTheme="majorHAnsi" w:hAnsiTheme="majorHAnsi" w:cstheme="majorHAnsi"/>
          <w:b/>
          <w:sz w:val="20"/>
          <w:szCs w:val="20"/>
        </w:rPr>
      </w:pPr>
      <w:r w:rsidRPr="00731FCC">
        <w:rPr>
          <w:rFonts w:asciiTheme="majorHAnsi" w:hAnsiTheme="majorHAnsi" w:cstheme="majorHAnsi"/>
          <w:b/>
          <w:sz w:val="20"/>
          <w:szCs w:val="20"/>
        </w:rPr>
        <w:t>DICHIARA</w:t>
      </w:r>
    </w:p>
    <w:bookmarkEnd w:id="8"/>
    <w:p w14:paraId="70FEA584" w14:textId="77777777" w:rsidR="00731FCC" w:rsidRPr="00731FCC" w:rsidRDefault="00731FCC">
      <w:pPr>
        <w:numPr>
          <w:ilvl w:val="0"/>
          <w:numId w:val="2"/>
        </w:numPr>
        <w:ind w:left="567" w:right="141"/>
        <w:contextualSpacing/>
        <w:jc w:val="both"/>
        <w:rPr>
          <w:rFonts w:asciiTheme="majorHAnsi" w:hAnsiTheme="majorHAnsi" w:cstheme="majorHAnsi"/>
          <w:sz w:val="20"/>
          <w:szCs w:val="20"/>
        </w:rPr>
      </w:pPr>
      <w:r w:rsidRPr="00731FCC">
        <w:rPr>
          <w:rFonts w:asciiTheme="majorHAnsi" w:hAnsiTheme="majorHAnsi" w:cstheme="majorHAnsi"/>
          <w:sz w:val="20"/>
          <w:szCs w:val="20"/>
        </w:rPr>
        <w:t>che il Soggetto proponente:</w:t>
      </w:r>
    </w:p>
    <w:p w14:paraId="16B663A6" w14:textId="0F817B4B" w:rsidR="00221D2F" w:rsidRPr="002C3319" w:rsidRDefault="00282858">
      <w:pPr>
        <w:pStyle w:val="Paragrafoelenco"/>
        <w:numPr>
          <w:ilvl w:val="1"/>
          <w:numId w:val="4"/>
        </w:numPr>
        <w:spacing w:line="240" w:lineRule="auto"/>
        <w:ind w:left="1134" w:right="141"/>
        <w:jc w:val="both"/>
        <w:rPr>
          <w:rFonts w:asciiTheme="majorHAnsi" w:hAnsiTheme="majorHAnsi" w:cstheme="majorHAnsi"/>
          <w:sz w:val="20"/>
          <w:szCs w:val="20"/>
        </w:rPr>
      </w:pPr>
      <w:r w:rsidRPr="002C3319">
        <w:rPr>
          <w:rFonts w:asciiTheme="majorHAnsi" w:hAnsiTheme="majorHAnsi" w:cstheme="majorHAnsi"/>
          <w:sz w:val="20"/>
          <w:szCs w:val="20"/>
        </w:rPr>
        <w:t>dispon</w:t>
      </w:r>
      <w:r w:rsidR="009229CC" w:rsidRPr="002C3319">
        <w:rPr>
          <w:rFonts w:asciiTheme="majorHAnsi" w:hAnsiTheme="majorHAnsi" w:cstheme="majorHAnsi"/>
          <w:sz w:val="20"/>
          <w:szCs w:val="20"/>
        </w:rPr>
        <w:t>e</w:t>
      </w:r>
      <w:r w:rsidRPr="002C3319">
        <w:rPr>
          <w:rFonts w:asciiTheme="majorHAnsi" w:hAnsiTheme="majorHAnsi" w:cstheme="majorHAnsi"/>
          <w:sz w:val="20"/>
          <w:szCs w:val="20"/>
        </w:rPr>
        <w:t xml:space="preserve"> delle risorse e dei meccanismi finanziari atti a soddisfare le condizioni della </w:t>
      </w:r>
      <w:r w:rsidR="00731FCC" w:rsidRPr="002C3319">
        <w:rPr>
          <w:rFonts w:asciiTheme="majorHAnsi" w:hAnsiTheme="majorHAnsi" w:cstheme="majorHAnsi"/>
          <w:sz w:val="20"/>
          <w:szCs w:val="20"/>
        </w:rPr>
        <w:t>concessione del</w:t>
      </w:r>
      <w:r w:rsidR="00FF524F" w:rsidRPr="002C3319">
        <w:rPr>
          <w:rFonts w:asciiTheme="majorHAnsi" w:hAnsiTheme="majorHAnsi" w:cstheme="majorHAnsi"/>
          <w:sz w:val="20"/>
          <w:szCs w:val="20"/>
        </w:rPr>
        <w:t>l’aiuto</w:t>
      </w:r>
      <w:r w:rsidR="00731FCC" w:rsidRPr="002C3319">
        <w:rPr>
          <w:rFonts w:asciiTheme="majorHAnsi" w:hAnsiTheme="majorHAnsi" w:cstheme="majorHAnsi"/>
          <w:sz w:val="20"/>
          <w:szCs w:val="20"/>
        </w:rPr>
        <w:t xml:space="preserve"> </w:t>
      </w:r>
      <w:r w:rsidR="00FF524F" w:rsidRPr="002C3319">
        <w:rPr>
          <w:rFonts w:asciiTheme="majorHAnsi" w:hAnsiTheme="majorHAnsi" w:cstheme="majorHAnsi"/>
          <w:sz w:val="20"/>
          <w:szCs w:val="20"/>
        </w:rPr>
        <w:t>di cui all</w:t>
      </w:r>
      <w:r w:rsidR="00731FCC" w:rsidRPr="002C3319">
        <w:rPr>
          <w:rFonts w:asciiTheme="majorHAnsi" w:hAnsiTheme="majorHAnsi" w:cstheme="majorHAnsi"/>
          <w:sz w:val="20"/>
          <w:szCs w:val="20"/>
        </w:rPr>
        <w:t>’Avviso</w:t>
      </w:r>
      <w:r w:rsidR="00221D2F" w:rsidRPr="002C3319">
        <w:rPr>
          <w:rFonts w:asciiTheme="majorHAnsi" w:hAnsiTheme="majorHAnsi" w:cstheme="majorHAnsi"/>
          <w:sz w:val="20"/>
          <w:szCs w:val="20"/>
        </w:rPr>
        <w:t>;</w:t>
      </w:r>
    </w:p>
    <w:p w14:paraId="74209AE2" w14:textId="683FEC55" w:rsidR="00731FCC" w:rsidRPr="002C3319" w:rsidRDefault="00221D2F" w:rsidP="00221D2F">
      <w:pPr>
        <w:pStyle w:val="Paragrafoelenco"/>
        <w:numPr>
          <w:ilvl w:val="1"/>
          <w:numId w:val="4"/>
        </w:numPr>
        <w:spacing w:line="240" w:lineRule="auto"/>
        <w:ind w:left="1134" w:right="141"/>
        <w:jc w:val="both"/>
        <w:rPr>
          <w:rFonts w:asciiTheme="majorHAnsi" w:hAnsiTheme="majorHAnsi" w:cstheme="majorHAnsi"/>
          <w:sz w:val="20"/>
          <w:szCs w:val="20"/>
        </w:rPr>
      </w:pPr>
      <w:r w:rsidRPr="002C3319">
        <w:rPr>
          <w:rFonts w:asciiTheme="majorHAnsi" w:hAnsiTheme="majorHAnsi" w:cstheme="majorHAnsi"/>
          <w:sz w:val="20"/>
          <w:szCs w:val="20"/>
        </w:rPr>
        <w:t>dispone delle risorse e dei meccanismi finanziari atti a garantire</w:t>
      </w:r>
      <w:r w:rsidRPr="00221D2F">
        <w:rPr>
          <w:rFonts w:asciiTheme="majorHAnsi" w:hAnsiTheme="majorHAnsi" w:cstheme="majorHAnsi"/>
          <w:sz w:val="20"/>
          <w:szCs w:val="20"/>
        </w:rPr>
        <w:t xml:space="preserve"> l’operatività dell’iniziativa proposta, </w:t>
      </w:r>
      <w:r w:rsidR="00FF524F" w:rsidRPr="002C3319">
        <w:rPr>
          <w:rFonts w:asciiTheme="majorHAnsi" w:hAnsiTheme="majorHAnsi" w:cstheme="majorHAnsi"/>
          <w:sz w:val="20"/>
          <w:szCs w:val="20"/>
        </w:rPr>
        <w:t xml:space="preserve">in conformità </w:t>
      </w:r>
      <w:r w:rsidRPr="002C3319">
        <w:rPr>
          <w:rFonts w:asciiTheme="majorHAnsi" w:hAnsiTheme="majorHAnsi" w:cstheme="majorHAnsi"/>
          <w:sz w:val="20"/>
          <w:szCs w:val="20"/>
        </w:rPr>
        <w:t>a</w:t>
      </w:r>
      <w:r w:rsidR="00731FCC" w:rsidRPr="002C3319">
        <w:rPr>
          <w:rFonts w:asciiTheme="majorHAnsi" w:hAnsiTheme="majorHAnsi" w:cstheme="majorHAnsi"/>
          <w:sz w:val="20"/>
          <w:szCs w:val="20"/>
        </w:rPr>
        <w:t xml:space="preserve">ll’art. </w:t>
      </w:r>
      <w:r w:rsidR="00282858" w:rsidRPr="002C3319">
        <w:rPr>
          <w:rFonts w:asciiTheme="majorHAnsi" w:hAnsiTheme="majorHAnsi" w:cstheme="majorHAnsi"/>
          <w:sz w:val="20"/>
          <w:szCs w:val="20"/>
        </w:rPr>
        <w:t>73</w:t>
      </w:r>
      <w:r w:rsidR="00731FCC" w:rsidRPr="002C3319">
        <w:rPr>
          <w:rFonts w:asciiTheme="majorHAnsi" w:hAnsiTheme="majorHAnsi" w:cstheme="majorHAnsi"/>
          <w:sz w:val="20"/>
          <w:szCs w:val="20"/>
        </w:rPr>
        <w:t xml:space="preserve"> (</w:t>
      </w:r>
      <w:r w:rsidR="00282858" w:rsidRPr="002C3319">
        <w:rPr>
          <w:rFonts w:asciiTheme="majorHAnsi" w:hAnsiTheme="majorHAnsi" w:cstheme="majorHAnsi"/>
          <w:sz w:val="20"/>
          <w:szCs w:val="20"/>
        </w:rPr>
        <w:t>2</w:t>
      </w:r>
      <w:r w:rsidR="00731FCC" w:rsidRPr="002C3319">
        <w:rPr>
          <w:rFonts w:asciiTheme="majorHAnsi" w:hAnsiTheme="majorHAnsi" w:cstheme="majorHAnsi"/>
          <w:sz w:val="20"/>
          <w:szCs w:val="20"/>
        </w:rPr>
        <w:t xml:space="preserve">) </w:t>
      </w:r>
      <w:proofErr w:type="spellStart"/>
      <w:r w:rsidR="00731FCC" w:rsidRPr="002C3319">
        <w:rPr>
          <w:rFonts w:asciiTheme="majorHAnsi" w:hAnsiTheme="majorHAnsi" w:cstheme="majorHAnsi"/>
          <w:sz w:val="20"/>
          <w:szCs w:val="20"/>
        </w:rPr>
        <w:t>lett</w:t>
      </w:r>
      <w:proofErr w:type="spellEnd"/>
      <w:r w:rsidR="00731FCC" w:rsidRPr="002C3319">
        <w:rPr>
          <w:rFonts w:asciiTheme="majorHAnsi" w:hAnsiTheme="majorHAnsi" w:cstheme="majorHAnsi"/>
          <w:sz w:val="20"/>
          <w:szCs w:val="20"/>
        </w:rPr>
        <w:t xml:space="preserve">. </w:t>
      </w:r>
      <w:r w:rsidR="00282858" w:rsidRPr="002C3319">
        <w:rPr>
          <w:rFonts w:asciiTheme="majorHAnsi" w:hAnsiTheme="majorHAnsi" w:cstheme="majorHAnsi"/>
          <w:sz w:val="20"/>
          <w:szCs w:val="20"/>
        </w:rPr>
        <w:t>d</w:t>
      </w:r>
      <w:r w:rsidR="00731FCC" w:rsidRPr="002C3319">
        <w:rPr>
          <w:rFonts w:asciiTheme="majorHAnsi" w:hAnsiTheme="majorHAnsi" w:cstheme="majorHAnsi"/>
          <w:sz w:val="20"/>
          <w:szCs w:val="20"/>
        </w:rPr>
        <w:t>) del Reg. UE n.</w:t>
      </w:r>
      <w:r w:rsidR="00282858" w:rsidRPr="002C3319">
        <w:rPr>
          <w:rFonts w:asciiTheme="majorHAnsi" w:hAnsiTheme="majorHAnsi" w:cstheme="majorHAnsi"/>
          <w:sz w:val="20"/>
          <w:szCs w:val="20"/>
        </w:rPr>
        <w:t xml:space="preserve"> </w:t>
      </w:r>
      <w:r w:rsidR="00731FCC" w:rsidRPr="002C3319">
        <w:rPr>
          <w:rFonts w:asciiTheme="majorHAnsi" w:hAnsiTheme="majorHAnsi" w:cstheme="majorHAnsi"/>
          <w:sz w:val="20"/>
          <w:szCs w:val="20"/>
        </w:rPr>
        <w:t>20</w:t>
      </w:r>
      <w:r w:rsidR="00282858" w:rsidRPr="002C3319">
        <w:rPr>
          <w:rFonts w:asciiTheme="majorHAnsi" w:hAnsiTheme="majorHAnsi" w:cstheme="majorHAnsi"/>
          <w:sz w:val="20"/>
          <w:szCs w:val="20"/>
        </w:rPr>
        <w:t>21/1060</w:t>
      </w:r>
      <w:r w:rsidR="00731FCC" w:rsidRPr="002C3319">
        <w:rPr>
          <w:rFonts w:asciiTheme="majorHAnsi" w:hAnsiTheme="majorHAnsi" w:cstheme="majorHAnsi"/>
          <w:sz w:val="20"/>
          <w:szCs w:val="20"/>
        </w:rPr>
        <w:t>;</w:t>
      </w:r>
    </w:p>
    <w:p w14:paraId="11F43967" w14:textId="0E07886C" w:rsidR="00731FCC" w:rsidRPr="00282858" w:rsidRDefault="00731FCC">
      <w:pPr>
        <w:pStyle w:val="Paragrafoelenco"/>
        <w:numPr>
          <w:ilvl w:val="1"/>
          <w:numId w:val="4"/>
        </w:numPr>
        <w:spacing w:line="240" w:lineRule="auto"/>
        <w:ind w:left="1134" w:right="141"/>
        <w:jc w:val="both"/>
        <w:rPr>
          <w:rFonts w:asciiTheme="majorHAnsi" w:hAnsiTheme="majorHAnsi" w:cstheme="majorHAnsi"/>
          <w:bCs/>
          <w:sz w:val="20"/>
          <w:szCs w:val="20"/>
        </w:rPr>
      </w:pPr>
      <w:r w:rsidRPr="00731FCC">
        <w:rPr>
          <w:rFonts w:asciiTheme="majorHAnsi" w:hAnsiTheme="majorHAnsi" w:cstheme="majorHAnsi"/>
          <w:sz w:val="20"/>
          <w:szCs w:val="20"/>
        </w:rPr>
        <w:t xml:space="preserve">assume, in relazione all’operazione ammessa a finanziamento, l’impegno di rispettare il principio di “stabilità delle operazioni” in conformità a quanto previsto dall’art. </w:t>
      </w:r>
      <w:r w:rsidR="00282858">
        <w:rPr>
          <w:rFonts w:asciiTheme="majorHAnsi" w:hAnsiTheme="majorHAnsi" w:cstheme="majorHAnsi"/>
          <w:sz w:val="20"/>
          <w:szCs w:val="20"/>
        </w:rPr>
        <w:t>65</w:t>
      </w:r>
      <w:r w:rsidRPr="00731FCC">
        <w:rPr>
          <w:rFonts w:asciiTheme="majorHAnsi" w:hAnsiTheme="majorHAnsi" w:cstheme="majorHAnsi"/>
          <w:sz w:val="20"/>
          <w:szCs w:val="20"/>
        </w:rPr>
        <w:t xml:space="preserve"> del Reg. (UE) n. </w:t>
      </w:r>
      <w:r w:rsidR="00282858">
        <w:rPr>
          <w:rFonts w:asciiTheme="majorHAnsi" w:hAnsiTheme="majorHAnsi" w:cstheme="majorHAnsi"/>
          <w:sz w:val="20"/>
          <w:szCs w:val="20"/>
        </w:rPr>
        <w:t>2</w:t>
      </w:r>
      <w:r w:rsidRPr="00731FCC">
        <w:rPr>
          <w:rFonts w:asciiTheme="majorHAnsi" w:hAnsiTheme="majorHAnsi" w:cstheme="majorHAnsi"/>
          <w:sz w:val="20"/>
          <w:szCs w:val="20"/>
        </w:rPr>
        <w:t>0</w:t>
      </w:r>
      <w:r w:rsidR="00282858">
        <w:rPr>
          <w:rFonts w:asciiTheme="majorHAnsi" w:hAnsiTheme="majorHAnsi" w:cstheme="majorHAnsi"/>
          <w:sz w:val="20"/>
          <w:szCs w:val="20"/>
        </w:rPr>
        <w:t>21/1060</w:t>
      </w:r>
      <w:r w:rsidRPr="00731FCC">
        <w:rPr>
          <w:rFonts w:asciiTheme="majorHAnsi" w:hAnsiTheme="majorHAnsi" w:cstheme="majorHAnsi"/>
          <w:sz w:val="20"/>
          <w:szCs w:val="20"/>
        </w:rPr>
        <w:t>;</w:t>
      </w:r>
    </w:p>
    <w:p w14:paraId="525FB14D" w14:textId="529C08CD" w:rsidR="00282858" w:rsidRPr="00191FFC" w:rsidRDefault="00282858">
      <w:pPr>
        <w:pStyle w:val="Paragrafoelenco"/>
        <w:numPr>
          <w:ilvl w:val="1"/>
          <w:numId w:val="4"/>
        </w:numPr>
        <w:spacing w:line="240" w:lineRule="auto"/>
        <w:ind w:left="1134" w:right="141"/>
        <w:jc w:val="both"/>
        <w:rPr>
          <w:rFonts w:asciiTheme="majorHAnsi" w:hAnsiTheme="majorHAnsi" w:cstheme="majorHAnsi"/>
          <w:bCs/>
          <w:sz w:val="20"/>
          <w:szCs w:val="20"/>
        </w:rPr>
      </w:pPr>
      <w:r>
        <w:rPr>
          <w:rFonts w:asciiTheme="majorHAnsi" w:hAnsiTheme="majorHAnsi" w:cstheme="majorHAnsi"/>
          <w:sz w:val="20"/>
          <w:szCs w:val="20"/>
        </w:rPr>
        <w:t xml:space="preserve">è </w:t>
      </w:r>
      <w:r w:rsidR="00191FFC">
        <w:rPr>
          <w:rFonts w:asciiTheme="majorHAnsi" w:hAnsiTheme="majorHAnsi" w:cstheme="majorHAnsi"/>
          <w:sz w:val="20"/>
          <w:szCs w:val="20"/>
        </w:rPr>
        <w:t>consapevole</w:t>
      </w:r>
      <w:r>
        <w:rPr>
          <w:rFonts w:asciiTheme="majorHAnsi" w:hAnsiTheme="majorHAnsi" w:cstheme="majorHAnsi"/>
          <w:sz w:val="20"/>
          <w:szCs w:val="20"/>
        </w:rPr>
        <w:t xml:space="preserve"> </w:t>
      </w:r>
      <w:r w:rsidR="00191FFC">
        <w:rPr>
          <w:rFonts w:asciiTheme="majorHAnsi" w:hAnsiTheme="majorHAnsi" w:cstheme="majorHAnsi"/>
          <w:sz w:val="20"/>
          <w:szCs w:val="20"/>
        </w:rPr>
        <w:t xml:space="preserve">che il contributo </w:t>
      </w:r>
      <w:r w:rsidR="000B602F">
        <w:rPr>
          <w:rFonts w:asciiTheme="majorHAnsi" w:hAnsiTheme="majorHAnsi" w:cstheme="majorHAnsi"/>
          <w:sz w:val="20"/>
          <w:szCs w:val="20"/>
        </w:rPr>
        <w:t xml:space="preserve">sarà </w:t>
      </w:r>
      <w:r w:rsidR="00191FFC">
        <w:rPr>
          <w:rFonts w:asciiTheme="majorHAnsi" w:hAnsiTheme="majorHAnsi" w:cstheme="majorHAnsi"/>
          <w:sz w:val="20"/>
          <w:szCs w:val="20"/>
        </w:rPr>
        <w:t>concesso in regime “</w:t>
      </w:r>
      <w:r w:rsidR="008D0572" w:rsidRPr="008D0572">
        <w:rPr>
          <w:rFonts w:asciiTheme="majorHAnsi" w:hAnsiTheme="majorHAnsi" w:cstheme="majorHAnsi"/>
          <w:i/>
          <w:iCs/>
          <w:sz w:val="20"/>
          <w:szCs w:val="20"/>
        </w:rPr>
        <w:t xml:space="preserve">de </w:t>
      </w:r>
      <w:proofErr w:type="spellStart"/>
      <w:r w:rsidR="008D0572" w:rsidRPr="008D0572">
        <w:rPr>
          <w:rFonts w:asciiTheme="majorHAnsi" w:hAnsiTheme="majorHAnsi" w:cstheme="majorHAnsi"/>
          <w:i/>
          <w:iCs/>
          <w:sz w:val="20"/>
          <w:szCs w:val="20"/>
        </w:rPr>
        <w:t>minimis</w:t>
      </w:r>
      <w:proofErr w:type="spellEnd"/>
      <w:r w:rsidR="00191FFC">
        <w:rPr>
          <w:rFonts w:asciiTheme="majorHAnsi" w:hAnsiTheme="majorHAnsi" w:cstheme="majorHAnsi"/>
          <w:sz w:val="20"/>
          <w:szCs w:val="20"/>
        </w:rPr>
        <w:t>” disciplinato dal Reg</w:t>
      </w:r>
      <w:r w:rsidR="00191FFC" w:rsidRPr="000264D4">
        <w:rPr>
          <w:rFonts w:asciiTheme="majorHAnsi" w:hAnsiTheme="majorHAnsi" w:cstheme="majorHAnsi"/>
          <w:sz w:val="20"/>
          <w:szCs w:val="20"/>
        </w:rPr>
        <w:t>. (UE) n.</w:t>
      </w:r>
      <w:r w:rsidR="00C41E26">
        <w:rPr>
          <w:rFonts w:asciiTheme="majorHAnsi" w:hAnsiTheme="majorHAnsi" w:cstheme="majorHAnsi"/>
          <w:sz w:val="20"/>
          <w:szCs w:val="20"/>
        </w:rPr>
        <w:t>2023/2831</w:t>
      </w:r>
      <w:r w:rsidR="00FF524F">
        <w:rPr>
          <w:rFonts w:asciiTheme="majorHAnsi" w:hAnsiTheme="majorHAnsi" w:cstheme="majorHAnsi"/>
          <w:sz w:val="20"/>
          <w:szCs w:val="20"/>
        </w:rPr>
        <w:t xml:space="preserve"> e che, pertanto, </w:t>
      </w:r>
      <w:r w:rsidR="00FF524F" w:rsidRPr="00FF524F">
        <w:rPr>
          <w:rFonts w:asciiTheme="majorHAnsi" w:hAnsiTheme="majorHAnsi" w:cstheme="majorHAnsi"/>
          <w:sz w:val="20"/>
          <w:szCs w:val="20"/>
        </w:rPr>
        <w:t xml:space="preserve">non </w:t>
      </w:r>
      <w:r w:rsidR="00FF524F">
        <w:rPr>
          <w:rFonts w:asciiTheme="majorHAnsi" w:hAnsiTheme="majorHAnsi" w:cstheme="majorHAnsi"/>
          <w:sz w:val="20"/>
          <w:szCs w:val="20"/>
        </w:rPr>
        <w:t>p</w:t>
      </w:r>
      <w:r w:rsidR="000B602F">
        <w:rPr>
          <w:rFonts w:asciiTheme="majorHAnsi" w:hAnsiTheme="majorHAnsi" w:cstheme="majorHAnsi"/>
          <w:sz w:val="20"/>
          <w:szCs w:val="20"/>
        </w:rPr>
        <w:t>otrà</w:t>
      </w:r>
      <w:r w:rsidR="00FF524F" w:rsidRPr="00FF524F">
        <w:rPr>
          <w:rFonts w:asciiTheme="majorHAnsi" w:hAnsiTheme="majorHAnsi" w:cstheme="majorHAnsi"/>
          <w:sz w:val="20"/>
          <w:szCs w:val="20"/>
        </w:rPr>
        <w:t xml:space="preserve"> superare </w:t>
      </w:r>
      <w:r w:rsidR="002C3319">
        <w:rPr>
          <w:rFonts w:asciiTheme="majorHAnsi" w:hAnsiTheme="majorHAnsi" w:cstheme="majorHAnsi"/>
          <w:sz w:val="20"/>
          <w:szCs w:val="20"/>
        </w:rPr>
        <w:t xml:space="preserve">l’importo di </w:t>
      </w:r>
      <w:r w:rsidR="00FF524F" w:rsidRPr="00FF524F">
        <w:rPr>
          <w:rFonts w:asciiTheme="majorHAnsi" w:hAnsiTheme="majorHAnsi" w:cstheme="majorHAnsi"/>
          <w:sz w:val="20"/>
          <w:szCs w:val="20"/>
        </w:rPr>
        <w:t xml:space="preserve">Euro </w:t>
      </w:r>
      <w:r w:rsidR="00C41E26">
        <w:rPr>
          <w:rFonts w:asciiTheme="majorHAnsi" w:hAnsiTheme="majorHAnsi" w:cstheme="majorHAnsi"/>
          <w:sz w:val="20"/>
          <w:szCs w:val="20"/>
        </w:rPr>
        <w:t>3</w:t>
      </w:r>
      <w:r w:rsidR="00C41E26" w:rsidRPr="00FF524F">
        <w:rPr>
          <w:rFonts w:asciiTheme="majorHAnsi" w:hAnsiTheme="majorHAnsi" w:cstheme="majorHAnsi"/>
          <w:sz w:val="20"/>
          <w:szCs w:val="20"/>
        </w:rPr>
        <w:t>00</w:t>
      </w:r>
      <w:r w:rsidR="00FF524F" w:rsidRPr="00FF524F">
        <w:rPr>
          <w:rFonts w:asciiTheme="majorHAnsi" w:hAnsiTheme="majorHAnsi" w:cstheme="majorHAnsi"/>
          <w:sz w:val="20"/>
          <w:szCs w:val="20"/>
        </w:rPr>
        <w:t xml:space="preserve">.000,00  inclusa l’agevolazione di cui </w:t>
      </w:r>
      <w:r w:rsidR="00FF524F">
        <w:rPr>
          <w:rFonts w:asciiTheme="majorHAnsi" w:hAnsiTheme="majorHAnsi" w:cstheme="majorHAnsi"/>
          <w:sz w:val="20"/>
          <w:szCs w:val="20"/>
        </w:rPr>
        <w:t>all’</w:t>
      </w:r>
      <w:r w:rsidR="00FF524F" w:rsidRPr="00FF524F">
        <w:rPr>
          <w:rFonts w:asciiTheme="majorHAnsi" w:hAnsiTheme="majorHAnsi" w:cstheme="majorHAnsi"/>
          <w:sz w:val="20"/>
          <w:szCs w:val="20"/>
        </w:rPr>
        <w:t>Avviso</w:t>
      </w:r>
      <w:r w:rsidR="00FF524F">
        <w:rPr>
          <w:rFonts w:asciiTheme="majorHAnsi" w:hAnsiTheme="majorHAnsi" w:cstheme="majorHAnsi"/>
          <w:sz w:val="20"/>
          <w:szCs w:val="20"/>
        </w:rPr>
        <w:t xml:space="preserve"> in oggetto</w:t>
      </w:r>
      <w:r w:rsidR="00FF524F" w:rsidRPr="00FF524F">
        <w:rPr>
          <w:rFonts w:asciiTheme="majorHAnsi" w:hAnsiTheme="majorHAnsi" w:cstheme="majorHAnsi"/>
          <w:sz w:val="20"/>
          <w:szCs w:val="20"/>
        </w:rPr>
        <w:t>, nell’arco d</w:t>
      </w:r>
      <w:r w:rsidR="00C41E26">
        <w:rPr>
          <w:rFonts w:asciiTheme="majorHAnsi" w:hAnsiTheme="majorHAnsi" w:cstheme="majorHAnsi"/>
          <w:sz w:val="20"/>
          <w:szCs w:val="20"/>
        </w:rPr>
        <w:t xml:space="preserve">egli ultimi </w:t>
      </w:r>
      <w:r w:rsidR="00FF524F" w:rsidRPr="00FF524F">
        <w:rPr>
          <w:rFonts w:asciiTheme="majorHAnsi" w:hAnsiTheme="majorHAnsi" w:cstheme="majorHAnsi"/>
          <w:sz w:val="20"/>
          <w:szCs w:val="20"/>
        </w:rPr>
        <w:t xml:space="preserve"> tre </w:t>
      </w:r>
      <w:r w:rsidR="00C41E26">
        <w:rPr>
          <w:rFonts w:asciiTheme="majorHAnsi" w:hAnsiTheme="majorHAnsi" w:cstheme="majorHAnsi"/>
          <w:sz w:val="20"/>
          <w:szCs w:val="20"/>
        </w:rPr>
        <w:t>anni</w:t>
      </w:r>
      <w:r w:rsidR="00FF524F" w:rsidRPr="00FF524F">
        <w:rPr>
          <w:rFonts w:asciiTheme="majorHAnsi" w:hAnsiTheme="majorHAnsi" w:cstheme="majorHAnsi"/>
          <w:sz w:val="20"/>
          <w:szCs w:val="20"/>
        </w:rPr>
        <w:t>, calcolati con riferimento all’</w:t>
      </w:r>
      <w:r w:rsidR="00C41E26">
        <w:rPr>
          <w:rFonts w:asciiTheme="majorHAnsi" w:hAnsiTheme="majorHAnsi" w:cstheme="majorHAnsi"/>
          <w:sz w:val="20"/>
          <w:szCs w:val="20"/>
        </w:rPr>
        <w:t xml:space="preserve">anno </w:t>
      </w:r>
      <w:r w:rsidR="00FF524F" w:rsidRPr="00FF524F">
        <w:rPr>
          <w:rFonts w:asciiTheme="majorHAnsi" w:hAnsiTheme="majorHAnsi" w:cstheme="majorHAnsi"/>
          <w:sz w:val="20"/>
          <w:szCs w:val="20"/>
        </w:rPr>
        <w:t xml:space="preserve">in corso </w:t>
      </w:r>
      <w:proofErr w:type="spellStart"/>
      <w:r w:rsidR="00FF524F" w:rsidRPr="00FF524F">
        <w:rPr>
          <w:rFonts w:asciiTheme="majorHAnsi" w:hAnsiTheme="majorHAnsi" w:cstheme="majorHAnsi"/>
          <w:sz w:val="20"/>
          <w:szCs w:val="20"/>
        </w:rPr>
        <w:t>piu</w:t>
      </w:r>
      <w:proofErr w:type="spellEnd"/>
      <w:r w:rsidR="00FF524F" w:rsidRPr="00FF524F">
        <w:rPr>
          <w:rFonts w:asciiTheme="majorHAnsi" w:hAnsiTheme="majorHAnsi" w:cstheme="majorHAnsi"/>
          <w:sz w:val="20"/>
          <w:szCs w:val="20"/>
        </w:rPr>
        <w:t>̀ i due precedenti</w:t>
      </w:r>
      <w:r w:rsidR="00191FFC">
        <w:rPr>
          <w:rFonts w:asciiTheme="majorHAnsi" w:hAnsiTheme="majorHAnsi" w:cstheme="majorHAnsi"/>
          <w:sz w:val="20"/>
          <w:szCs w:val="20"/>
        </w:rPr>
        <w:t xml:space="preserve">; </w:t>
      </w:r>
    </w:p>
    <w:p w14:paraId="06750643" w14:textId="6CE71301" w:rsidR="008D0572" w:rsidRDefault="00191FFC">
      <w:pPr>
        <w:pStyle w:val="Paragrafoelenco"/>
        <w:numPr>
          <w:ilvl w:val="1"/>
          <w:numId w:val="4"/>
        </w:numPr>
        <w:spacing w:line="240" w:lineRule="auto"/>
        <w:ind w:left="1134" w:right="141"/>
        <w:jc w:val="both"/>
        <w:rPr>
          <w:rFonts w:asciiTheme="majorHAnsi" w:hAnsiTheme="majorHAnsi" w:cstheme="majorHAnsi"/>
          <w:bCs/>
          <w:sz w:val="20"/>
          <w:szCs w:val="20"/>
        </w:rPr>
      </w:pPr>
      <w:r w:rsidRPr="00191FFC">
        <w:rPr>
          <w:rFonts w:asciiTheme="majorHAnsi" w:hAnsiTheme="majorHAnsi" w:cstheme="majorHAnsi"/>
          <w:bCs/>
          <w:sz w:val="20"/>
          <w:szCs w:val="20"/>
        </w:rPr>
        <w:t xml:space="preserve">è informato che </w:t>
      </w:r>
      <w:r w:rsidR="00C41E26">
        <w:rPr>
          <w:rFonts w:asciiTheme="majorHAnsi" w:hAnsiTheme="majorHAnsi" w:cstheme="majorHAnsi"/>
          <w:bCs/>
          <w:sz w:val="20"/>
          <w:szCs w:val="20"/>
        </w:rPr>
        <w:t>il contributo</w:t>
      </w:r>
      <w:r w:rsidR="00C41E26" w:rsidRPr="00191FFC">
        <w:rPr>
          <w:rFonts w:asciiTheme="majorHAnsi" w:hAnsiTheme="majorHAnsi" w:cstheme="majorHAnsi"/>
          <w:bCs/>
          <w:sz w:val="20"/>
          <w:szCs w:val="20"/>
        </w:rPr>
        <w:t xml:space="preserve"> </w:t>
      </w:r>
      <w:r w:rsidRPr="00191FFC">
        <w:rPr>
          <w:rFonts w:asciiTheme="majorHAnsi" w:hAnsiTheme="majorHAnsi" w:cstheme="majorHAnsi"/>
          <w:bCs/>
          <w:sz w:val="20"/>
          <w:szCs w:val="20"/>
        </w:rPr>
        <w:t>massim</w:t>
      </w:r>
      <w:r w:rsidR="00C41E26">
        <w:rPr>
          <w:rFonts w:asciiTheme="majorHAnsi" w:hAnsiTheme="majorHAnsi" w:cstheme="majorHAnsi"/>
          <w:bCs/>
          <w:sz w:val="20"/>
          <w:szCs w:val="20"/>
        </w:rPr>
        <w:t>o</w:t>
      </w:r>
      <w:r w:rsidRPr="00191FFC">
        <w:rPr>
          <w:rFonts w:asciiTheme="majorHAnsi" w:hAnsiTheme="majorHAnsi" w:cstheme="majorHAnsi"/>
          <w:bCs/>
          <w:sz w:val="20"/>
          <w:szCs w:val="20"/>
        </w:rPr>
        <w:t xml:space="preserve"> concedibile </w:t>
      </w:r>
      <w:r w:rsidR="00221D2F">
        <w:rPr>
          <w:rFonts w:asciiTheme="majorHAnsi" w:hAnsiTheme="majorHAnsi" w:cstheme="majorHAnsi"/>
          <w:bCs/>
          <w:sz w:val="20"/>
          <w:szCs w:val="20"/>
        </w:rPr>
        <w:t>pot</w:t>
      </w:r>
      <w:r w:rsidR="00C41E26">
        <w:rPr>
          <w:rFonts w:asciiTheme="majorHAnsi" w:hAnsiTheme="majorHAnsi" w:cstheme="majorHAnsi"/>
          <w:bCs/>
          <w:sz w:val="20"/>
          <w:szCs w:val="20"/>
        </w:rPr>
        <w:t>r</w:t>
      </w:r>
      <w:r w:rsidR="00221D2F">
        <w:rPr>
          <w:rFonts w:asciiTheme="majorHAnsi" w:hAnsiTheme="majorHAnsi" w:cstheme="majorHAnsi"/>
          <w:bCs/>
          <w:sz w:val="20"/>
          <w:szCs w:val="20"/>
        </w:rPr>
        <w:t>à essere</w:t>
      </w:r>
      <w:r w:rsidR="00221D2F" w:rsidRPr="00191FFC">
        <w:rPr>
          <w:rFonts w:asciiTheme="majorHAnsi" w:hAnsiTheme="majorHAnsi" w:cstheme="majorHAnsi"/>
          <w:bCs/>
          <w:sz w:val="20"/>
          <w:szCs w:val="20"/>
        </w:rPr>
        <w:t xml:space="preserve"> </w:t>
      </w:r>
      <w:r w:rsidRPr="00191FFC">
        <w:rPr>
          <w:rFonts w:asciiTheme="majorHAnsi" w:hAnsiTheme="majorHAnsi" w:cstheme="majorHAnsi"/>
          <w:bCs/>
          <w:sz w:val="20"/>
          <w:szCs w:val="20"/>
        </w:rPr>
        <w:t>pari ad Euro 200.000,00, con una intensità di aiuto che non potrà superare l’80% dei costi ammissibili del</w:t>
      </w:r>
      <w:r>
        <w:rPr>
          <w:rFonts w:asciiTheme="majorHAnsi" w:hAnsiTheme="majorHAnsi" w:cstheme="majorHAnsi"/>
          <w:bCs/>
          <w:sz w:val="20"/>
          <w:szCs w:val="20"/>
        </w:rPr>
        <w:t>l’operazione</w:t>
      </w:r>
      <w:r w:rsidR="00FF524F">
        <w:rPr>
          <w:rFonts w:asciiTheme="majorHAnsi" w:hAnsiTheme="majorHAnsi" w:cstheme="majorHAnsi"/>
          <w:bCs/>
          <w:sz w:val="20"/>
          <w:szCs w:val="20"/>
        </w:rPr>
        <w:t>,</w:t>
      </w:r>
      <w:r w:rsidR="00C41E26">
        <w:rPr>
          <w:rFonts w:asciiTheme="majorHAnsi" w:hAnsiTheme="majorHAnsi" w:cstheme="majorHAnsi"/>
          <w:bCs/>
          <w:sz w:val="20"/>
          <w:szCs w:val="20"/>
        </w:rPr>
        <w:t xml:space="preserve"> ovvero</w:t>
      </w:r>
      <w:r w:rsidR="00FF524F">
        <w:rPr>
          <w:rFonts w:asciiTheme="majorHAnsi" w:hAnsiTheme="majorHAnsi" w:cstheme="majorHAnsi"/>
          <w:bCs/>
          <w:sz w:val="20"/>
          <w:szCs w:val="20"/>
        </w:rPr>
        <w:t xml:space="preserve"> </w:t>
      </w:r>
      <w:r w:rsidR="00C41E26">
        <w:rPr>
          <w:rFonts w:asciiTheme="majorHAnsi" w:hAnsiTheme="majorHAnsi" w:cstheme="majorHAnsi"/>
          <w:bCs/>
          <w:sz w:val="20"/>
          <w:szCs w:val="20"/>
        </w:rPr>
        <w:t xml:space="preserve">per le sole nuove </w:t>
      </w:r>
      <w:proofErr w:type="spellStart"/>
      <w:r w:rsidR="00C41E26">
        <w:rPr>
          <w:rFonts w:asciiTheme="majorHAnsi" w:hAnsiTheme="majorHAnsi" w:cstheme="majorHAnsi"/>
          <w:bCs/>
          <w:sz w:val="20"/>
          <w:szCs w:val="20"/>
        </w:rPr>
        <w:t>inziative</w:t>
      </w:r>
      <w:proofErr w:type="spellEnd"/>
      <w:r w:rsidR="00C41E26">
        <w:rPr>
          <w:rFonts w:asciiTheme="majorHAnsi" w:hAnsiTheme="majorHAnsi" w:cstheme="majorHAnsi"/>
          <w:bCs/>
          <w:sz w:val="20"/>
          <w:szCs w:val="20"/>
        </w:rPr>
        <w:t xml:space="preserve"> di Impresa con </w:t>
      </w:r>
      <w:proofErr w:type="spellStart"/>
      <w:r w:rsidR="00C41E26">
        <w:rPr>
          <w:rFonts w:asciiTheme="majorHAnsi" w:hAnsiTheme="majorHAnsi" w:cstheme="majorHAnsi"/>
          <w:bCs/>
          <w:sz w:val="20"/>
          <w:szCs w:val="20"/>
        </w:rPr>
        <w:t>ivestimento</w:t>
      </w:r>
      <w:proofErr w:type="spellEnd"/>
      <w:r w:rsidR="00C41E26">
        <w:rPr>
          <w:rFonts w:asciiTheme="majorHAnsi" w:hAnsiTheme="majorHAnsi" w:cstheme="majorHAnsi"/>
          <w:bCs/>
          <w:sz w:val="20"/>
          <w:szCs w:val="20"/>
        </w:rPr>
        <w:t xml:space="preserve"> complessivo fino</w:t>
      </w:r>
      <w:r w:rsidR="00C41E26" w:rsidRPr="00191FFC">
        <w:rPr>
          <w:rFonts w:asciiTheme="majorHAnsi" w:hAnsiTheme="majorHAnsi" w:cstheme="majorHAnsi"/>
          <w:bCs/>
          <w:sz w:val="20"/>
          <w:szCs w:val="20"/>
        </w:rPr>
        <w:t xml:space="preserve"> Euro </w:t>
      </w:r>
      <w:r w:rsidR="00C41E26">
        <w:rPr>
          <w:rFonts w:asciiTheme="majorHAnsi" w:hAnsiTheme="majorHAnsi" w:cstheme="majorHAnsi"/>
          <w:bCs/>
          <w:sz w:val="20"/>
          <w:szCs w:val="20"/>
        </w:rPr>
        <w:t>50.000</w:t>
      </w:r>
      <w:r w:rsidR="00C41E26" w:rsidRPr="00191FFC">
        <w:rPr>
          <w:rFonts w:asciiTheme="majorHAnsi" w:hAnsiTheme="majorHAnsi" w:cstheme="majorHAnsi"/>
          <w:bCs/>
          <w:sz w:val="20"/>
          <w:szCs w:val="20"/>
        </w:rPr>
        <w:t>,00</w:t>
      </w:r>
      <w:r w:rsidR="00C41E26">
        <w:rPr>
          <w:rFonts w:asciiTheme="majorHAnsi" w:hAnsiTheme="majorHAnsi" w:cstheme="majorHAnsi"/>
          <w:bCs/>
          <w:sz w:val="20"/>
          <w:szCs w:val="20"/>
        </w:rPr>
        <w:t xml:space="preserve"> </w:t>
      </w:r>
      <w:r w:rsidR="00C41E26" w:rsidRPr="00191FFC">
        <w:rPr>
          <w:rFonts w:asciiTheme="majorHAnsi" w:hAnsiTheme="majorHAnsi" w:cstheme="majorHAnsi"/>
          <w:bCs/>
          <w:sz w:val="20"/>
          <w:szCs w:val="20"/>
        </w:rPr>
        <w:t xml:space="preserve">con una intensità di aiuto </w:t>
      </w:r>
      <w:r w:rsidR="00C41E26">
        <w:rPr>
          <w:rFonts w:asciiTheme="majorHAnsi" w:hAnsiTheme="majorHAnsi" w:cstheme="majorHAnsi"/>
          <w:bCs/>
          <w:sz w:val="20"/>
          <w:szCs w:val="20"/>
        </w:rPr>
        <w:t>pari al</w:t>
      </w:r>
      <w:r w:rsidR="00C41E26" w:rsidRPr="00191FFC">
        <w:rPr>
          <w:rFonts w:asciiTheme="majorHAnsi" w:hAnsiTheme="majorHAnsi" w:cstheme="majorHAnsi"/>
          <w:bCs/>
          <w:sz w:val="20"/>
          <w:szCs w:val="20"/>
        </w:rPr>
        <w:t xml:space="preserve"> </w:t>
      </w:r>
      <w:r w:rsidR="00C41E26">
        <w:rPr>
          <w:rFonts w:asciiTheme="majorHAnsi" w:hAnsiTheme="majorHAnsi" w:cstheme="majorHAnsi"/>
          <w:bCs/>
          <w:sz w:val="20"/>
          <w:szCs w:val="20"/>
        </w:rPr>
        <w:t>10</w:t>
      </w:r>
      <w:r w:rsidR="00C41E26" w:rsidRPr="00191FFC">
        <w:rPr>
          <w:rFonts w:asciiTheme="majorHAnsi" w:hAnsiTheme="majorHAnsi" w:cstheme="majorHAnsi"/>
          <w:bCs/>
          <w:sz w:val="20"/>
          <w:szCs w:val="20"/>
        </w:rPr>
        <w:t>0% dei costi ammissibili del</w:t>
      </w:r>
      <w:r w:rsidR="00C41E26">
        <w:rPr>
          <w:rFonts w:asciiTheme="majorHAnsi" w:hAnsiTheme="majorHAnsi" w:cstheme="majorHAnsi"/>
          <w:bCs/>
          <w:sz w:val="20"/>
          <w:szCs w:val="20"/>
        </w:rPr>
        <w:t xml:space="preserve">l’operazione, </w:t>
      </w:r>
      <w:r w:rsidR="00FF524F">
        <w:rPr>
          <w:rFonts w:asciiTheme="majorHAnsi" w:hAnsiTheme="majorHAnsi" w:cstheme="majorHAnsi"/>
          <w:bCs/>
          <w:sz w:val="20"/>
          <w:szCs w:val="20"/>
        </w:rPr>
        <w:t xml:space="preserve">fermo restando il </w:t>
      </w:r>
      <w:r w:rsidR="00FF524F" w:rsidRPr="002C3319">
        <w:rPr>
          <w:rFonts w:asciiTheme="majorHAnsi" w:hAnsiTheme="majorHAnsi" w:cstheme="majorHAnsi"/>
          <w:bCs/>
          <w:sz w:val="20"/>
          <w:szCs w:val="20"/>
        </w:rPr>
        <w:t xml:space="preserve">rispetto delle disposizioni proprie del regime di aiuti de </w:t>
      </w:r>
      <w:proofErr w:type="spellStart"/>
      <w:r w:rsidR="00FF524F" w:rsidRPr="002C3319">
        <w:rPr>
          <w:rFonts w:asciiTheme="majorHAnsi" w:hAnsiTheme="majorHAnsi" w:cstheme="majorHAnsi"/>
          <w:bCs/>
          <w:sz w:val="20"/>
          <w:szCs w:val="20"/>
        </w:rPr>
        <w:t>minimis</w:t>
      </w:r>
      <w:proofErr w:type="spellEnd"/>
      <w:r>
        <w:rPr>
          <w:rFonts w:asciiTheme="majorHAnsi" w:hAnsiTheme="majorHAnsi" w:cstheme="majorHAnsi"/>
          <w:bCs/>
          <w:sz w:val="20"/>
          <w:szCs w:val="20"/>
        </w:rPr>
        <w:t>;</w:t>
      </w:r>
    </w:p>
    <w:p w14:paraId="68300432" w14:textId="77777777" w:rsidR="00BD408B" w:rsidRDefault="00BD408B" w:rsidP="00BD408B">
      <w:pPr>
        <w:numPr>
          <w:ilvl w:val="0"/>
          <w:numId w:val="2"/>
        </w:numPr>
        <w:ind w:left="567" w:right="141"/>
        <w:contextualSpacing/>
        <w:jc w:val="both"/>
        <w:rPr>
          <w:rFonts w:asciiTheme="majorHAnsi" w:hAnsiTheme="majorHAnsi" w:cstheme="majorHAnsi"/>
          <w:sz w:val="20"/>
          <w:szCs w:val="20"/>
        </w:rPr>
      </w:pPr>
      <w:r w:rsidRPr="00731FCC">
        <w:rPr>
          <w:rFonts w:asciiTheme="majorHAnsi" w:hAnsiTheme="majorHAnsi" w:cstheme="majorHAnsi"/>
          <w:sz w:val="20"/>
          <w:szCs w:val="20"/>
        </w:rPr>
        <w:lastRenderedPageBreak/>
        <w:t>che il costo totale dell’operazione (contributo pubblico richiesto a valere sul PR Puglia 20</w:t>
      </w:r>
      <w:r>
        <w:rPr>
          <w:rFonts w:asciiTheme="majorHAnsi" w:hAnsiTheme="majorHAnsi" w:cstheme="majorHAnsi"/>
          <w:sz w:val="20"/>
          <w:szCs w:val="20"/>
        </w:rPr>
        <w:t>21</w:t>
      </w:r>
      <w:r w:rsidRPr="00731FCC">
        <w:rPr>
          <w:rFonts w:asciiTheme="majorHAnsi" w:hAnsiTheme="majorHAnsi" w:cstheme="majorHAnsi"/>
          <w:sz w:val="20"/>
          <w:szCs w:val="20"/>
        </w:rPr>
        <w:t>-20</w:t>
      </w:r>
      <w:r>
        <w:rPr>
          <w:rFonts w:asciiTheme="majorHAnsi" w:hAnsiTheme="majorHAnsi" w:cstheme="majorHAnsi"/>
          <w:sz w:val="20"/>
          <w:szCs w:val="20"/>
        </w:rPr>
        <w:t>27</w:t>
      </w:r>
      <w:r w:rsidRPr="00731FCC">
        <w:rPr>
          <w:rFonts w:asciiTheme="majorHAnsi" w:hAnsiTheme="majorHAnsi" w:cstheme="majorHAnsi"/>
          <w:sz w:val="20"/>
          <w:szCs w:val="20"/>
        </w:rPr>
        <w:t xml:space="preserve"> e</w:t>
      </w:r>
      <w:r>
        <w:rPr>
          <w:rFonts w:asciiTheme="majorHAnsi" w:hAnsiTheme="majorHAnsi" w:cstheme="majorHAnsi"/>
          <w:sz w:val="20"/>
          <w:szCs w:val="20"/>
        </w:rPr>
        <w:t xml:space="preserve"> </w:t>
      </w:r>
      <w:r w:rsidRPr="00731FCC">
        <w:rPr>
          <w:rFonts w:asciiTheme="majorHAnsi" w:hAnsiTheme="majorHAnsi" w:cstheme="majorHAnsi"/>
          <w:sz w:val="20"/>
          <w:szCs w:val="20"/>
        </w:rPr>
        <w:t>risorse aggiuntive messe a disposizione dal Soggetto proponente</w:t>
      </w:r>
      <w:r>
        <w:rPr>
          <w:rFonts w:asciiTheme="majorHAnsi" w:hAnsiTheme="majorHAnsi" w:cstheme="majorHAnsi"/>
          <w:sz w:val="20"/>
          <w:szCs w:val="20"/>
        </w:rPr>
        <w:t xml:space="preserve"> in ragione del rispetto dell’intensità di aiuto prevista dall’Avviso</w:t>
      </w:r>
      <w:r w:rsidRPr="00731FCC">
        <w:rPr>
          <w:rFonts w:asciiTheme="majorHAnsi" w:hAnsiTheme="majorHAnsi" w:cstheme="majorHAnsi"/>
          <w:sz w:val="20"/>
          <w:szCs w:val="20"/>
        </w:rPr>
        <w:t>) è pari a € __________,__;</w:t>
      </w:r>
    </w:p>
    <w:p w14:paraId="1CB76993" w14:textId="64841CB5" w:rsidR="00BD408B" w:rsidRPr="00731FCC" w:rsidRDefault="00BD408B" w:rsidP="002C3319">
      <w:pPr>
        <w:numPr>
          <w:ilvl w:val="0"/>
          <w:numId w:val="2"/>
        </w:numPr>
        <w:ind w:left="567" w:right="141"/>
        <w:contextualSpacing/>
        <w:jc w:val="both"/>
        <w:rPr>
          <w:rFonts w:asciiTheme="majorHAnsi" w:hAnsiTheme="majorHAnsi" w:cstheme="majorHAnsi"/>
          <w:sz w:val="20"/>
          <w:szCs w:val="20"/>
        </w:rPr>
      </w:pPr>
      <w:r w:rsidRPr="00BD408B">
        <w:rPr>
          <w:rFonts w:asciiTheme="majorHAnsi" w:hAnsiTheme="majorHAnsi" w:cstheme="majorHAnsi"/>
          <w:sz w:val="20"/>
          <w:szCs w:val="20"/>
        </w:rPr>
        <w:t xml:space="preserve">la veridicità di tutto quanto indicato </w:t>
      </w:r>
      <w:r>
        <w:rPr>
          <w:rFonts w:asciiTheme="majorHAnsi" w:hAnsiTheme="majorHAnsi" w:cstheme="majorHAnsi"/>
          <w:sz w:val="20"/>
          <w:szCs w:val="20"/>
        </w:rPr>
        <w:t>negli allegati all’istanza;</w:t>
      </w:r>
    </w:p>
    <w:p w14:paraId="1D637851" w14:textId="5F042BE8" w:rsidR="00BD408B" w:rsidRDefault="00BD408B" w:rsidP="00BD408B">
      <w:pPr>
        <w:pStyle w:val="Paragrafoelenco"/>
        <w:spacing w:before="120" w:after="120"/>
        <w:ind w:right="141"/>
        <w:jc w:val="center"/>
        <w:rPr>
          <w:rFonts w:asciiTheme="majorHAnsi" w:hAnsiTheme="majorHAnsi" w:cstheme="majorHAnsi"/>
          <w:b/>
          <w:sz w:val="20"/>
          <w:szCs w:val="20"/>
        </w:rPr>
      </w:pPr>
      <w:r w:rsidRPr="00BD408B">
        <w:rPr>
          <w:rFonts w:asciiTheme="majorHAnsi" w:hAnsiTheme="majorHAnsi" w:cstheme="majorHAnsi"/>
          <w:b/>
          <w:sz w:val="20"/>
          <w:szCs w:val="20"/>
        </w:rPr>
        <w:t>DICHIARA</w:t>
      </w:r>
      <w:r>
        <w:rPr>
          <w:rFonts w:asciiTheme="majorHAnsi" w:hAnsiTheme="majorHAnsi" w:cstheme="majorHAnsi"/>
          <w:b/>
          <w:sz w:val="20"/>
          <w:szCs w:val="20"/>
        </w:rPr>
        <w:t>, altresì</w:t>
      </w:r>
    </w:p>
    <w:p w14:paraId="48850C8B" w14:textId="50A2C7C1" w:rsidR="00BD408B" w:rsidRPr="00BD408B" w:rsidRDefault="00BD408B" w:rsidP="002C3319">
      <w:pPr>
        <w:pStyle w:val="Paragrafoelenco"/>
        <w:spacing w:before="120" w:after="120"/>
        <w:ind w:right="141"/>
        <w:jc w:val="center"/>
        <w:rPr>
          <w:rFonts w:asciiTheme="majorHAnsi" w:hAnsiTheme="majorHAnsi" w:cstheme="majorHAnsi"/>
          <w:b/>
          <w:sz w:val="20"/>
          <w:szCs w:val="20"/>
        </w:rPr>
      </w:pPr>
      <w:r w:rsidRPr="006456D3">
        <w:rPr>
          <w:rFonts w:asciiTheme="majorHAnsi" w:hAnsiTheme="majorHAnsi" w:cstheme="majorHAnsi"/>
          <w:bCs/>
          <w:i/>
          <w:iCs/>
          <w:sz w:val="20"/>
          <w:szCs w:val="20"/>
        </w:rPr>
        <w:t>(solo nel caso di imprese già costituite)</w:t>
      </w:r>
    </w:p>
    <w:p w14:paraId="4A8FE11B" w14:textId="5E720079" w:rsidR="00BD408B" w:rsidRPr="000B602F" w:rsidRDefault="00BD408B" w:rsidP="002C3319">
      <w:pPr>
        <w:pStyle w:val="Paragrafoelenco"/>
        <w:numPr>
          <w:ilvl w:val="0"/>
          <w:numId w:val="2"/>
        </w:numPr>
        <w:ind w:right="141"/>
        <w:jc w:val="both"/>
        <w:rPr>
          <w:rFonts w:asciiTheme="majorHAnsi" w:hAnsiTheme="majorHAnsi" w:cstheme="majorHAnsi"/>
          <w:bCs/>
          <w:sz w:val="20"/>
          <w:szCs w:val="20"/>
        </w:rPr>
      </w:pPr>
      <w:r w:rsidRPr="000B602F">
        <w:rPr>
          <w:rFonts w:asciiTheme="majorHAnsi" w:hAnsiTheme="majorHAnsi" w:cstheme="majorHAnsi"/>
          <w:bCs/>
          <w:sz w:val="20"/>
          <w:szCs w:val="20"/>
        </w:rPr>
        <w:t>che il Soggetto proponente:</w:t>
      </w:r>
    </w:p>
    <w:p w14:paraId="2084F595" w14:textId="1489F449" w:rsidR="00BD408B" w:rsidRDefault="00BD408B"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0B602F">
        <w:rPr>
          <w:rFonts w:asciiTheme="majorHAnsi" w:hAnsiTheme="majorHAnsi" w:cstheme="majorHAnsi"/>
          <w:bCs/>
          <w:sz w:val="20"/>
          <w:szCs w:val="20"/>
        </w:rPr>
        <w:t>è</w:t>
      </w:r>
      <w:r w:rsidRPr="000B602F" w:rsidDel="00BD408B">
        <w:rPr>
          <w:rFonts w:asciiTheme="majorHAnsi" w:hAnsiTheme="majorHAnsi" w:cstheme="majorHAnsi"/>
          <w:bCs/>
          <w:sz w:val="20"/>
          <w:szCs w:val="20"/>
        </w:rPr>
        <w:t xml:space="preserve"> </w:t>
      </w:r>
      <w:r w:rsidRPr="000B602F">
        <w:rPr>
          <w:rFonts w:asciiTheme="majorHAnsi" w:hAnsiTheme="majorHAnsi" w:cstheme="majorHAnsi"/>
          <w:bCs/>
          <w:sz w:val="20"/>
          <w:szCs w:val="20"/>
        </w:rPr>
        <w:t xml:space="preserve">costituito ed iscritto all’apposita sezione del Registro delle imprese; </w:t>
      </w:r>
    </w:p>
    <w:p w14:paraId="27CE0DA0" w14:textId="3823D50D" w:rsidR="00BD408B" w:rsidRPr="000B602F" w:rsidRDefault="00BD408B"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0B602F">
        <w:rPr>
          <w:rFonts w:asciiTheme="majorHAnsi" w:hAnsiTheme="majorHAnsi" w:cstheme="majorHAnsi"/>
          <w:bCs/>
          <w:sz w:val="20"/>
          <w:szCs w:val="20"/>
        </w:rPr>
        <w:t xml:space="preserve">è nel pieno e libero esercizio dei propri diritti, non </w:t>
      </w:r>
      <w:r w:rsidR="00C41E26">
        <w:rPr>
          <w:rFonts w:asciiTheme="majorHAnsi" w:hAnsiTheme="majorHAnsi" w:cstheme="majorHAnsi"/>
          <w:bCs/>
          <w:sz w:val="20"/>
          <w:szCs w:val="20"/>
        </w:rPr>
        <w:t xml:space="preserve">è </w:t>
      </w:r>
      <w:r w:rsidRPr="000B602F">
        <w:rPr>
          <w:rFonts w:asciiTheme="majorHAnsi" w:hAnsiTheme="majorHAnsi" w:cstheme="majorHAnsi"/>
          <w:bCs/>
          <w:sz w:val="20"/>
          <w:szCs w:val="20"/>
        </w:rPr>
        <w:t>in liquidazione volontaria;</w:t>
      </w:r>
    </w:p>
    <w:p w14:paraId="26ED8B51" w14:textId="2DB82043" w:rsidR="00BD408B" w:rsidRPr="002C3319" w:rsidRDefault="00BD408B"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2C3319">
        <w:rPr>
          <w:rFonts w:asciiTheme="majorHAnsi" w:hAnsiTheme="majorHAnsi" w:cstheme="majorHAnsi"/>
          <w:bCs/>
          <w:sz w:val="20"/>
          <w:szCs w:val="20"/>
        </w:rPr>
        <w:t>non rientra tra coloro che hanno ricevuto e, successivamente, non rimborsato o depositato in un conto bloccato, gli aiuti individuati quali illegali o incompatibili dalla Commissione Europea;</w:t>
      </w:r>
    </w:p>
    <w:p w14:paraId="635DADA1" w14:textId="77777777" w:rsidR="00C41E26" w:rsidRDefault="00BD408B"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2C3319">
        <w:rPr>
          <w:rFonts w:asciiTheme="majorHAnsi" w:hAnsiTheme="majorHAnsi" w:cstheme="majorHAnsi"/>
          <w:bCs/>
          <w:sz w:val="20"/>
          <w:szCs w:val="20"/>
        </w:rPr>
        <w:t>opera nel rispetto delle vigenti norme edilizie ed urbanistiche</w:t>
      </w:r>
      <w:r w:rsidR="00C41E26" w:rsidRPr="00C41E26">
        <w:rPr>
          <w:rFonts w:asciiTheme="majorHAnsi" w:hAnsiTheme="majorHAnsi" w:cstheme="majorHAnsi"/>
          <w:bCs/>
          <w:sz w:val="20"/>
          <w:szCs w:val="20"/>
        </w:rPr>
        <w:t xml:space="preserve"> </w:t>
      </w:r>
      <w:r w:rsidR="00C41E26" w:rsidRPr="002C3319">
        <w:rPr>
          <w:rFonts w:asciiTheme="majorHAnsi" w:hAnsiTheme="majorHAnsi" w:cstheme="majorHAnsi"/>
          <w:bCs/>
          <w:sz w:val="20"/>
          <w:szCs w:val="20"/>
        </w:rPr>
        <w:t>e sulla salvaguardia dell’ambiente</w:t>
      </w:r>
      <w:r w:rsidRPr="002C3319">
        <w:rPr>
          <w:rFonts w:asciiTheme="majorHAnsi" w:hAnsiTheme="majorHAnsi" w:cstheme="majorHAnsi"/>
          <w:bCs/>
          <w:sz w:val="20"/>
          <w:szCs w:val="20"/>
        </w:rPr>
        <w:t>,</w:t>
      </w:r>
    </w:p>
    <w:p w14:paraId="02067440" w14:textId="16B78D45" w:rsidR="00BD408B" w:rsidRPr="002C3319" w:rsidRDefault="00C41E26"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Pr>
          <w:rFonts w:asciiTheme="majorHAnsi" w:hAnsiTheme="majorHAnsi" w:cstheme="majorHAnsi"/>
          <w:bCs/>
          <w:sz w:val="20"/>
          <w:szCs w:val="20"/>
        </w:rPr>
        <w:t>opera nel rispetto delle vigenti norme</w:t>
      </w:r>
      <w:r w:rsidR="00BD408B" w:rsidRPr="002C3319">
        <w:rPr>
          <w:rFonts w:asciiTheme="majorHAnsi" w:hAnsiTheme="majorHAnsi" w:cstheme="majorHAnsi"/>
          <w:bCs/>
          <w:sz w:val="20"/>
          <w:szCs w:val="20"/>
        </w:rPr>
        <w:t xml:space="preserve"> </w:t>
      </w:r>
      <w:r>
        <w:rPr>
          <w:rFonts w:asciiTheme="majorHAnsi" w:hAnsiTheme="majorHAnsi" w:cstheme="majorHAnsi"/>
          <w:bCs/>
          <w:sz w:val="20"/>
          <w:szCs w:val="20"/>
        </w:rPr>
        <w:t>sul</w:t>
      </w:r>
      <w:r w:rsidRPr="002C3319">
        <w:rPr>
          <w:rFonts w:asciiTheme="majorHAnsi" w:hAnsiTheme="majorHAnsi" w:cstheme="majorHAnsi"/>
          <w:bCs/>
          <w:sz w:val="20"/>
          <w:szCs w:val="20"/>
        </w:rPr>
        <w:t xml:space="preserve"> </w:t>
      </w:r>
      <w:r w:rsidR="00BD408B" w:rsidRPr="002C3319">
        <w:rPr>
          <w:rFonts w:asciiTheme="majorHAnsi" w:hAnsiTheme="majorHAnsi" w:cstheme="majorHAnsi"/>
          <w:bCs/>
          <w:sz w:val="20"/>
          <w:szCs w:val="20"/>
        </w:rPr>
        <w:t>lavoro, sulla prevenzione degli infortuni, con particolare riferimento agli obblighi contributivi;</w:t>
      </w:r>
    </w:p>
    <w:p w14:paraId="4CA67C36" w14:textId="12203D3A" w:rsidR="00BD408B" w:rsidRPr="002C3319" w:rsidRDefault="00BD408B"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2C3319">
        <w:rPr>
          <w:rFonts w:asciiTheme="majorHAnsi" w:hAnsiTheme="majorHAnsi" w:cstheme="majorHAnsi"/>
          <w:bCs/>
          <w:sz w:val="20"/>
          <w:szCs w:val="20"/>
        </w:rPr>
        <w:t>non si trova in condizioni tali da risultare un’impresa in difficoltà così come definita dagli Orientamenti comunitari sugli aiuti di Stato per il salvataggio e la ristrutturazione delle imprese in difficoltà (cfr. Pubblicati in GUCE C 244 del 01.10.2004);</w:t>
      </w:r>
    </w:p>
    <w:p w14:paraId="29F80FF8" w14:textId="06C4C553" w:rsidR="00BD408B" w:rsidRPr="002C3319" w:rsidRDefault="00BD408B"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2C3319">
        <w:rPr>
          <w:rFonts w:asciiTheme="majorHAnsi" w:hAnsiTheme="majorHAnsi" w:cstheme="majorHAnsi"/>
          <w:bCs/>
          <w:sz w:val="20"/>
          <w:szCs w:val="20"/>
        </w:rPr>
        <w:t>non è oggetto di procedura concorsuale per insolvenza o non soddisfare le condizioni previste dal diritto nazionale per l’apertura di una tale procedura su richiesta dei suoi creditori;</w:t>
      </w:r>
    </w:p>
    <w:p w14:paraId="2C579208" w14:textId="517861AD" w:rsidR="00BD408B" w:rsidRDefault="00BD408B"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2C3319">
        <w:rPr>
          <w:rFonts w:asciiTheme="majorHAnsi" w:hAnsiTheme="majorHAnsi" w:cstheme="majorHAnsi"/>
          <w:bCs/>
          <w:sz w:val="20"/>
          <w:szCs w:val="20"/>
        </w:rPr>
        <w:t>ha restituito agevolazioni erogate per le quali è stata disposta dall’Organismo competente la restituzione;</w:t>
      </w:r>
    </w:p>
    <w:p w14:paraId="3D995D61" w14:textId="3813484E" w:rsidR="00BD408B" w:rsidRDefault="00A03C2A" w:rsidP="00BD408B">
      <w:pPr>
        <w:pStyle w:val="Paragrafoelenco"/>
        <w:numPr>
          <w:ilvl w:val="1"/>
          <w:numId w:val="6"/>
        </w:numPr>
        <w:pBdr>
          <w:top w:val="nil"/>
          <w:left w:val="nil"/>
          <w:bottom w:val="nil"/>
          <w:right w:val="nil"/>
          <w:between w:val="nil"/>
        </w:pBdr>
        <w:spacing w:after="0"/>
        <w:ind w:right="141"/>
        <w:jc w:val="both"/>
        <w:rPr>
          <w:rFonts w:asciiTheme="majorHAnsi" w:hAnsiTheme="majorHAnsi" w:cstheme="majorHAnsi"/>
          <w:bCs/>
          <w:sz w:val="20"/>
          <w:szCs w:val="20"/>
        </w:rPr>
      </w:pPr>
      <w:r w:rsidRPr="00A03C2A">
        <w:rPr>
          <w:rFonts w:asciiTheme="majorHAnsi" w:hAnsiTheme="majorHAnsi" w:cstheme="majorHAnsi"/>
          <w:bCs/>
          <w:sz w:val="20"/>
          <w:szCs w:val="20"/>
        </w:rPr>
        <w:t xml:space="preserve">la sede oggetto di finanziamento </w:t>
      </w:r>
      <w:r w:rsidR="00B761C7">
        <w:rPr>
          <w:rFonts w:asciiTheme="majorHAnsi" w:hAnsiTheme="majorHAnsi" w:cstheme="majorHAnsi"/>
          <w:bCs/>
          <w:sz w:val="20"/>
          <w:szCs w:val="20"/>
        </w:rPr>
        <w:t xml:space="preserve">è/sarà </w:t>
      </w:r>
      <w:r w:rsidRPr="00A03C2A">
        <w:rPr>
          <w:rFonts w:asciiTheme="majorHAnsi" w:hAnsiTheme="majorHAnsi" w:cstheme="majorHAnsi"/>
          <w:bCs/>
          <w:sz w:val="20"/>
          <w:szCs w:val="20"/>
        </w:rPr>
        <w:t>ubicata nel territorio della Regione Puglia</w:t>
      </w:r>
      <w:r w:rsidR="00BD408B" w:rsidRPr="002C3319">
        <w:rPr>
          <w:rFonts w:asciiTheme="majorHAnsi" w:hAnsiTheme="majorHAnsi" w:cstheme="majorHAnsi"/>
          <w:bCs/>
          <w:sz w:val="20"/>
          <w:szCs w:val="20"/>
        </w:rPr>
        <w:t>;</w:t>
      </w:r>
    </w:p>
    <w:p w14:paraId="6BCDDE7D" w14:textId="6AD062D4" w:rsidR="00D054B8" w:rsidRPr="00D054B8" w:rsidRDefault="00D054B8" w:rsidP="00D054B8">
      <w:pPr>
        <w:pStyle w:val="Paragrafoelenco"/>
        <w:numPr>
          <w:ilvl w:val="0"/>
          <w:numId w:val="6"/>
        </w:numPr>
        <w:pBdr>
          <w:top w:val="nil"/>
          <w:left w:val="nil"/>
          <w:bottom w:val="nil"/>
          <w:right w:val="nil"/>
          <w:between w:val="nil"/>
        </w:pBdr>
        <w:spacing w:after="0"/>
        <w:ind w:right="141"/>
        <w:jc w:val="both"/>
        <w:rPr>
          <w:rFonts w:asciiTheme="majorHAnsi" w:hAnsiTheme="majorHAnsi" w:cstheme="majorHAnsi"/>
          <w:b/>
          <w:bCs/>
          <w:sz w:val="20"/>
          <w:szCs w:val="20"/>
        </w:rPr>
      </w:pPr>
      <w:r w:rsidRPr="00D054B8">
        <w:rPr>
          <w:rFonts w:asciiTheme="majorHAnsi" w:hAnsiTheme="majorHAnsi" w:cstheme="majorHAnsi"/>
          <w:b/>
          <w:bCs/>
          <w:sz w:val="20"/>
          <w:szCs w:val="20"/>
        </w:rPr>
        <w:t>(barrare se ricorre la fattispecie):</w:t>
      </w:r>
    </w:p>
    <w:p w14:paraId="6E5AD4E4" w14:textId="018AC37A" w:rsidR="00D054B8" w:rsidRPr="00D054B8" w:rsidRDefault="00D054B8" w:rsidP="00D054B8">
      <w:pPr>
        <w:pBdr>
          <w:top w:val="nil"/>
          <w:left w:val="nil"/>
          <w:bottom w:val="nil"/>
          <w:right w:val="nil"/>
          <w:between w:val="nil"/>
        </w:pBdr>
        <w:ind w:left="1418" w:right="141"/>
        <w:jc w:val="both"/>
        <w:rPr>
          <w:rFonts w:asciiTheme="majorHAnsi" w:hAnsiTheme="majorHAnsi" w:cstheme="majorHAnsi"/>
          <w:bCs/>
          <w:sz w:val="20"/>
          <w:szCs w:val="20"/>
        </w:rPr>
      </w:pPr>
      <w:r w:rsidRPr="0082552D">
        <w:rPr>
          <w:rFonts w:ascii="Calibri" w:hAnsi="Calibri" w:cs="Calibri"/>
          <w:sz w:val="18"/>
          <w:szCs w:val="18"/>
        </w:rPr>
        <w:sym w:font="Wingdings" w:char="F06F"/>
      </w:r>
      <w:r>
        <w:rPr>
          <w:rFonts w:ascii="Calibri" w:hAnsi="Calibri" w:cs="Calibri"/>
          <w:sz w:val="18"/>
          <w:szCs w:val="18"/>
        </w:rPr>
        <w:t xml:space="preserve"> </w:t>
      </w:r>
      <w:r w:rsidRPr="00D054B8">
        <w:rPr>
          <w:rFonts w:asciiTheme="majorHAnsi" w:hAnsiTheme="majorHAnsi" w:cstheme="majorHAnsi"/>
          <w:bCs/>
          <w:sz w:val="20"/>
          <w:szCs w:val="20"/>
        </w:rPr>
        <w:t>non è costituito nella forma di cooperativa sociale;</w:t>
      </w:r>
    </w:p>
    <w:p w14:paraId="59D1C9F6" w14:textId="332892D4" w:rsidR="00D054B8" w:rsidRPr="00D054B8" w:rsidRDefault="00D054B8" w:rsidP="00D054B8">
      <w:pPr>
        <w:ind w:left="1418"/>
        <w:rPr>
          <w:rFonts w:asciiTheme="majorHAnsi" w:hAnsiTheme="majorHAnsi" w:cstheme="majorHAnsi"/>
          <w:bCs/>
          <w:sz w:val="20"/>
          <w:szCs w:val="20"/>
        </w:rPr>
      </w:pPr>
      <w:r w:rsidRPr="0082552D">
        <w:rPr>
          <w:rFonts w:ascii="Calibri" w:hAnsi="Calibri" w:cs="Calibri"/>
          <w:sz w:val="18"/>
          <w:szCs w:val="18"/>
        </w:rPr>
        <w:sym w:font="Wingdings" w:char="F06F"/>
      </w:r>
      <w:r>
        <w:rPr>
          <w:rFonts w:ascii="Calibri" w:hAnsi="Calibri" w:cs="Calibri"/>
          <w:sz w:val="18"/>
          <w:szCs w:val="18"/>
        </w:rPr>
        <w:t xml:space="preserve"> </w:t>
      </w:r>
      <w:r w:rsidRPr="00D054B8">
        <w:rPr>
          <w:rFonts w:asciiTheme="majorHAnsi" w:hAnsiTheme="majorHAnsi" w:cstheme="majorHAnsi"/>
          <w:bCs/>
          <w:sz w:val="20"/>
          <w:szCs w:val="20"/>
        </w:rPr>
        <w:t>è costituito nella forma di cooperativa sociale e  di essere iscritto (indicare estremi di iscrizione) o di impegnarsi  ad iscriversi entro la data del termine delle attività progettuali, all’Albo delle Cooperative Sociali tenuto dalla Regione Puglia;</w:t>
      </w:r>
    </w:p>
    <w:p w14:paraId="576C3C86" w14:textId="77777777" w:rsidR="00D054B8" w:rsidRPr="002C3319" w:rsidRDefault="00D054B8" w:rsidP="00D054B8">
      <w:pPr>
        <w:pStyle w:val="Paragrafoelenco"/>
        <w:numPr>
          <w:ilvl w:val="0"/>
          <w:numId w:val="6"/>
        </w:numPr>
        <w:pBdr>
          <w:top w:val="nil"/>
          <w:left w:val="nil"/>
          <w:bottom w:val="nil"/>
          <w:right w:val="nil"/>
          <w:between w:val="nil"/>
        </w:pBdr>
        <w:spacing w:after="0"/>
        <w:ind w:right="141"/>
        <w:jc w:val="both"/>
        <w:rPr>
          <w:rFonts w:asciiTheme="majorHAnsi" w:hAnsiTheme="majorHAnsi" w:cstheme="majorHAnsi"/>
          <w:bCs/>
          <w:sz w:val="20"/>
          <w:szCs w:val="20"/>
        </w:rPr>
      </w:pPr>
    </w:p>
    <w:p w14:paraId="49228105" w14:textId="77777777" w:rsidR="00BD408B" w:rsidRDefault="00BD408B" w:rsidP="00BD408B">
      <w:pPr>
        <w:pStyle w:val="Paragrafoelenco"/>
        <w:pBdr>
          <w:top w:val="nil"/>
          <w:left w:val="nil"/>
          <w:bottom w:val="nil"/>
          <w:right w:val="nil"/>
          <w:between w:val="nil"/>
        </w:pBdr>
        <w:spacing w:after="0"/>
        <w:ind w:left="1440" w:right="141"/>
        <w:jc w:val="both"/>
        <w:rPr>
          <w:sz w:val="20"/>
          <w:szCs w:val="20"/>
        </w:rPr>
      </w:pPr>
    </w:p>
    <w:p w14:paraId="5FA95AA6" w14:textId="77777777" w:rsidR="00BD408B" w:rsidRDefault="00BD408B" w:rsidP="00BD408B">
      <w:pPr>
        <w:pStyle w:val="Paragrafoelenco"/>
        <w:spacing w:before="120" w:after="120"/>
        <w:ind w:right="141"/>
        <w:jc w:val="center"/>
        <w:rPr>
          <w:rFonts w:asciiTheme="majorHAnsi" w:hAnsiTheme="majorHAnsi" w:cstheme="majorHAnsi"/>
          <w:b/>
          <w:sz w:val="20"/>
          <w:szCs w:val="20"/>
        </w:rPr>
      </w:pPr>
      <w:r w:rsidRPr="00BD408B">
        <w:rPr>
          <w:rFonts w:asciiTheme="majorHAnsi" w:hAnsiTheme="majorHAnsi" w:cstheme="majorHAnsi"/>
          <w:b/>
          <w:sz w:val="20"/>
          <w:szCs w:val="20"/>
        </w:rPr>
        <w:t>DICHIARA</w:t>
      </w:r>
      <w:r>
        <w:rPr>
          <w:rFonts w:asciiTheme="majorHAnsi" w:hAnsiTheme="majorHAnsi" w:cstheme="majorHAnsi"/>
          <w:b/>
          <w:sz w:val="20"/>
          <w:szCs w:val="20"/>
        </w:rPr>
        <w:t>, altresì</w:t>
      </w:r>
    </w:p>
    <w:p w14:paraId="3367F341" w14:textId="365EA00B" w:rsidR="00BD408B" w:rsidRPr="002C3319" w:rsidRDefault="00BD408B" w:rsidP="002C3319">
      <w:pPr>
        <w:pStyle w:val="Paragrafoelenco"/>
        <w:spacing w:before="120" w:after="120"/>
        <w:ind w:right="141"/>
        <w:jc w:val="center"/>
        <w:rPr>
          <w:rFonts w:asciiTheme="majorHAnsi" w:hAnsiTheme="majorHAnsi" w:cstheme="majorHAnsi"/>
          <w:b/>
          <w:sz w:val="20"/>
          <w:szCs w:val="20"/>
        </w:rPr>
      </w:pPr>
      <w:r w:rsidRPr="006456D3">
        <w:rPr>
          <w:rFonts w:asciiTheme="majorHAnsi" w:hAnsiTheme="majorHAnsi" w:cstheme="majorHAnsi"/>
          <w:bCs/>
          <w:i/>
          <w:iCs/>
          <w:sz w:val="20"/>
          <w:szCs w:val="20"/>
        </w:rPr>
        <w:t>(solo nel caso di impres</w:t>
      </w:r>
      <w:r>
        <w:rPr>
          <w:rFonts w:asciiTheme="majorHAnsi" w:hAnsiTheme="majorHAnsi" w:cstheme="majorHAnsi"/>
          <w:bCs/>
          <w:i/>
          <w:iCs/>
          <w:sz w:val="20"/>
          <w:szCs w:val="20"/>
        </w:rPr>
        <w:t>a</w:t>
      </w:r>
      <w:r w:rsidRPr="006456D3">
        <w:rPr>
          <w:rFonts w:asciiTheme="majorHAnsi" w:hAnsiTheme="majorHAnsi" w:cstheme="majorHAnsi"/>
          <w:bCs/>
          <w:i/>
          <w:iCs/>
          <w:sz w:val="20"/>
          <w:szCs w:val="20"/>
        </w:rPr>
        <w:t xml:space="preserve"> </w:t>
      </w:r>
      <w:r>
        <w:rPr>
          <w:rFonts w:asciiTheme="majorHAnsi" w:hAnsiTheme="majorHAnsi" w:cstheme="majorHAnsi"/>
          <w:bCs/>
          <w:i/>
          <w:iCs/>
          <w:sz w:val="20"/>
          <w:szCs w:val="20"/>
        </w:rPr>
        <w:t>costituenda</w:t>
      </w:r>
      <w:r w:rsidRPr="006456D3">
        <w:rPr>
          <w:rFonts w:asciiTheme="majorHAnsi" w:hAnsiTheme="majorHAnsi" w:cstheme="majorHAnsi"/>
          <w:bCs/>
          <w:i/>
          <w:iCs/>
          <w:sz w:val="20"/>
          <w:szCs w:val="20"/>
        </w:rPr>
        <w:t>)</w:t>
      </w:r>
    </w:p>
    <w:p w14:paraId="1364BB88" w14:textId="20B12731" w:rsidR="00BD408B" w:rsidRPr="00BD408B" w:rsidRDefault="00BD408B" w:rsidP="002C3319">
      <w:pPr>
        <w:pStyle w:val="Paragrafoelenco"/>
        <w:numPr>
          <w:ilvl w:val="0"/>
          <w:numId w:val="2"/>
        </w:numPr>
        <w:ind w:right="141"/>
        <w:jc w:val="both"/>
        <w:rPr>
          <w:rFonts w:asciiTheme="majorHAnsi" w:hAnsiTheme="majorHAnsi" w:cstheme="majorHAnsi"/>
          <w:bCs/>
          <w:sz w:val="20"/>
          <w:szCs w:val="20"/>
        </w:rPr>
      </w:pPr>
      <w:r w:rsidRPr="002C3319">
        <w:rPr>
          <w:rFonts w:asciiTheme="majorHAnsi" w:hAnsiTheme="majorHAnsi" w:cstheme="majorHAnsi"/>
          <w:bCs/>
          <w:sz w:val="20"/>
          <w:szCs w:val="20"/>
        </w:rPr>
        <w:t>di impegnarsi a garantire alla data di concessione degli aiuti</w:t>
      </w:r>
      <w:r w:rsidRPr="002C3319" w:rsidDel="00BD408B">
        <w:rPr>
          <w:rFonts w:asciiTheme="majorHAnsi" w:hAnsiTheme="majorHAnsi" w:cstheme="majorHAnsi"/>
          <w:bCs/>
          <w:sz w:val="20"/>
          <w:szCs w:val="20"/>
        </w:rPr>
        <w:t xml:space="preserve"> </w:t>
      </w:r>
      <w:r w:rsidRPr="002C3319">
        <w:rPr>
          <w:rFonts w:asciiTheme="majorHAnsi" w:hAnsiTheme="majorHAnsi" w:cstheme="majorHAnsi"/>
          <w:bCs/>
          <w:sz w:val="20"/>
          <w:szCs w:val="20"/>
        </w:rPr>
        <w:t xml:space="preserve">che il Beneficiario (già Soggetto proponente in qualità di </w:t>
      </w:r>
      <w:r w:rsidR="00B761C7">
        <w:rPr>
          <w:rFonts w:asciiTheme="majorHAnsi" w:hAnsiTheme="majorHAnsi" w:cstheme="majorHAnsi"/>
          <w:bCs/>
          <w:sz w:val="20"/>
          <w:szCs w:val="20"/>
        </w:rPr>
        <w:t>i</w:t>
      </w:r>
      <w:r w:rsidRPr="002C3319">
        <w:rPr>
          <w:rFonts w:asciiTheme="majorHAnsi" w:hAnsiTheme="majorHAnsi" w:cstheme="majorHAnsi"/>
          <w:bCs/>
          <w:sz w:val="20"/>
          <w:szCs w:val="20"/>
        </w:rPr>
        <w:t>mpresa costituenda):</w:t>
      </w:r>
    </w:p>
    <w:p w14:paraId="6EC8C5A6" w14:textId="58A98DF0" w:rsidR="00BD408B" w:rsidRDefault="00BD408B" w:rsidP="002C3319">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Pr>
          <w:rFonts w:asciiTheme="majorHAnsi" w:hAnsiTheme="majorHAnsi" w:cstheme="majorHAnsi"/>
          <w:bCs/>
          <w:sz w:val="20"/>
          <w:szCs w:val="20"/>
        </w:rPr>
        <w:t xml:space="preserve">sia </w:t>
      </w:r>
      <w:r w:rsidRPr="00B156A7">
        <w:rPr>
          <w:rFonts w:asciiTheme="majorHAnsi" w:hAnsiTheme="majorHAnsi" w:cstheme="majorHAnsi"/>
          <w:bCs/>
          <w:sz w:val="20"/>
          <w:szCs w:val="20"/>
        </w:rPr>
        <w:t xml:space="preserve">costituito ed iscritto </w:t>
      </w:r>
      <w:r w:rsidR="000B602F">
        <w:rPr>
          <w:rFonts w:asciiTheme="majorHAnsi" w:hAnsiTheme="majorHAnsi" w:cstheme="majorHAnsi"/>
          <w:bCs/>
          <w:sz w:val="20"/>
          <w:szCs w:val="20"/>
        </w:rPr>
        <w:t>ne</w:t>
      </w:r>
      <w:r w:rsidRPr="00B156A7">
        <w:rPr>
          <w:rFonts w:asciiTheme="majorHAnsi" w:hAnsiTheme="majorHAnsi" w:cstheme="majorHAnsi"/>
          <w:bCs/>
          <w:sz w:val="20"/>
          <w:szCs w:val="20"/>
        </w:rPr>
        <w:t xml:space="preserve">ll’apposita sezione del Registro delle imprese; </w:t>
      </w:r>
    </w:p>
    <w:p w14:paraId="2753599B" w14:textId="03317B47" w:rsidR="00BD408B" w:rsidRPr="00B156A7" w:rsidRDefault="00BD408B" w:rsidP="002C3319">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Pr>
          <w:rFonts w:asciiTheme="majorHAnsi" w:hAnsiTheme="majorHAnsi" w:cstheme="majorHAnsi"/>
          <w:bCs/>
          <w:sz w:val="20"/>
          <w:szCs w:val="20"/>
        </w:rPr>
        <w:t xml:space="preserve">sia </w:t>
      </w:r>
      <w:r w:rsidRPr="00B156A7">
        <w:rPr>
          <w:rFonts w:asciiTheme="majorHAnsi" w:hAnsiTheme="majorHAnsi" w:cstheme="majorHAnsi"/>
          <w:bCs/>
          <w:sz w:val="20"/>
          <w:szCs w:val="20"/>
        </w:rPr>
        <w:t>nel pieno e libero esercizio dei propri diritti, non in liquidazione volontaria;</w:t>
      </w:r>
    </w:p>
    <w:p w14:paraId="43A16327" w14:textId="4077457A" w:rsidR="00BD408B" w:rsidRPr="00B156A7" w:rsidRDefault="00BD408B" w:rsidP="002C3319">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sidRPr="00B156A7">
        <w:rPr>
          <w:rFonts w:asciiTheme="majorHAnsi" w:hAnsiTheme="majorHAnsi" w:cstheme="majorHAnsi"/>
          <w:bCs/>
          <w:sz w:val="20"/>
          <w:szCs w:val="20"/>
        </w:rPr>
        <w:t>non rientri tra coloro che hanno ricevuto e, successivamente, non rimborsato o depositato in un conto bloccato, gli aiuti individuati quali illegali o incompatibili dalla Commissione Europea;</w:t>
      </w:r>
    </w:p>
    <w:p w14:paraId="7944374A" w14:textId="1C5313E8" w:rsidR="00B761C7" w:rsidRPr="00B761C7" w:rsidRDefault="00BD408B" w:rsidP="00B761C7">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sidRPr="00B156A7">
        <w:rPr>
          <w:rFonts w:asciiTheme="majorHAnsi" w:hAnsiTheme="majorHAnsi" w:cstheme="majorHAnsi"/>
          <w:bCs/>
          <w:sz w:val="20"/>
          <w:szCs w:val="20"/>
        </w:rPr>
        <w:t>operi</w:t>
      </w:r>
      <w:r w:rsidR="00B761C7" w:rsidRPr="00B761C7">
        <w:rPr>
          <w:rFonts w:asciiTheme="majorHAnsi" w:hAnsiTheme="majorHAnsi" w:cstheme="majorHAnsi"/>
          <w:bCs/>
          <w:sz w:val="20"/>
          <w:szCs w:val="20"/>
        </w:rPr>
        <w:t xml:space="preserve"> nel rispetto delle vigenti norme edilizie ed urbanistiche e sulla salvaguardia dell’ambiente</w:t>
      </w:r>
      <w:r w:rsidR="00B761C7">
        <w:rPr>
          <w:rFonts w:asciiTheme="majorHAnsi" w:hAnsiTheme="majorHAnsi" w:cstheme="majorHAnsi"/>
          <w:bCs/>
          <w:sz w:val="20"/>
          <w:szCs w:val="20"/>
        </w:rPr>
        <w:t>;</w:t>
      </w:r>
    </w:p>
    <w:p w14:paraId="2165B2D3" w14:textId="4B2FC927" w:rsidR="00BD408B" w:rsidRPr="00B156A7" w:rsidRDefault="00B761C7" w:rsidP="00B761C7">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sidRPr="00B761C7">
        <w:rPr>
          <w:rFonts w:asciiTheme="majorHAnsi" w:hAnsiTheme="majorHAnsi" w:cstheme="majorHAnsi"/>
          <w:bCs/>
          <w:sz w:val="20"/>
          <w:szCs w:val="20"/>
        </w:rPr>
        <w:t>opera nel rispetto delle vigenti norme sul lavoro, sulla prevenzione degli infortuni, con particolare riferimento agli obblighi contributivi</w:t>
      </w:r>
      <w:r w:rsidR="00BD408B" w:rsidRPr="00B156A7">
        <w:rPr>
          <w:rFonts w:asciiTheme="majorHAnsi" w:hAnsiTheme="majorHAnsi" w:cstheme="majorHAnsi"/>
          <w:bCs/>
          <w:sz w:val="20"/>
          <w:szCs w:val="20"/>
        </w:rPr>
        <w:t>;</w:t>
      </w:r>
    </w:p>
    <w:p w14:paraId="558A1275" w14:textId="2CD5696D" w:rsidR="00BD408B" w:rsidRDefault="00BD408B" w:rsidP="002C3319">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sidRPr="00B156A7">
        <w:rPr>
          <w:rFonts w:asciiTheme="majorHAnsi" w:hAnsiTheme="majorHAnsi" w:cstheme="majorHAnsi"/>
          <w:bCs/>
          <w:sz w:val="20"/>
          <w:szCs w:val="20"/>
        </w:rPr>
        <w:t>non si trovi in condizioni tali da risultare un’impresa in difficoltà così come definita dagli Orientamenti comunitari sugli aiuti di Stato per il salvataggio e la ristrutturazione delle imprese in difficoltà (cfr. Pubblicati in GUCE C 244 del 01.10.2004);</w:t>
      </w:r>
    </w:p>
    <w:p w14:paraId="414D8DB4" w14:textId="32EDC793" w:rsidR="00A03C2A" w:rsidRDefault="000B602F" w:rsidP="002C3319">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Pr>
          <w:rFonts w:asciiTheme="majorHAnsi" w:hAnsiTheme="majorHAnsi" w:cstheme="majorHAnsi"/>
          <w:bCs/>
          <w:sz w:val="20"/>
          <w:szCs w:val="20"/>
        </w:rPr>
        <w:t>abbi</w:t>
      </w:r>
      <w:r w:rsidR="00A03C2A" w:rsidRPr="00A03C2A">
        <w:rPr>
          <w:rFonts w:asciiTheme="majorHAnsi" w:hAnsiTheme="majorHAnsi" w:cstheme="majorHAnsi"/>
          <w:bCs/>
          <w:sz w:val="20"/>
          <w:szCs w:val="20"/>
        </w:rPr>
        <w:t>a restituito agevolazioni erogate per le quali è stata disposta dall’Organismo competente la restituzione</w:t>
      </w:r>
      <w:r w:rsidR="00A03C2A">
        <w:rPr>
          <w:rFonts w:asciiTheme="majorHAnsi" w:hAnsiTheme="majorHAnsi" w:cstheme="majorHAnsi"/>
          <w:bCs/>
          <w:sz w:val="20"/>
          <w:szCs w:val="20"/>
        </w:rPr>
        <w:t>;</w:t>
      </w:r>
    </w:p>
    <w:p w14:paraId="389908DD" w14:textId="77777777" w:rsidR="00D054B8" w:rsidRPr="00B156A7" w:rsidRDefault="00D054B8" w:rsidP="00D054B8">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sidRPr="00B156A7">
        <w:rPr>
          <w:rFonts w:asciiTheme="majorHAnsi" w:hAnsiTheme="majorHAnsi" w:cstheme="majorHAnsi"/>
          <w:bCs/>
          <w:sz w:val="20"/>
          <w:szCs w:val="20"/>
        </w:rPr>
        <w:t xml:space="preserve">non </w:t>
      </w:r>
      <w:r>
        <w:rPr>
          <w:rFonts w:asciiTheme="majorHAnsi" w:hAnsiTheme="majorHAnsi" w:cstheme="majorHAnsi"/>
          <w:bCs/>
          <w:sz w:val="20"/>
          <w:szCs w:val="20"/>
        </w:rPr>
        <w:t>sia</w:t>
      </w:r>
      <w:r w:rsidRPr="00B156A7">
        <w:rPr>
          <w:rFonts w:asciiTheme="majorHAnsi" w:hAnsiTheme="majorHAnsi" w:cstheme="majorHAnsi"/>
          <w:bCs/>
          <w:sz w:val="20"/>
          <w:szCs w:val="20"/>
        </w:rPr>
        <w:t xml:space="preserve"> oggetto di procedura concorsuale per insolvenza o non soddisf</w:t>
      </w:r>
      <w:r>
        <w:rPr>
          <w:rFonts w:asciiTheme="majorHAnsi" w:hAnsiTheme="majorHAnsi" w:cstheme="majorHAnsi"/>
          <w:bCs/>
          <w:sz w:val="20"/>
          <w:szCs w:val="20"/>
        </w:rPr>
        <w:t>i</w:t>
      </w:r>
      <w:r w:rsidRPr="00B156A7">
        <w:rPr>
          <w:rFonts w:asciiTheme="majorHAnsi" w:hAnsiTheme="majorHAnsi" w:cstheme="majorHAnsi"/>
          <w:bCs/>
          <w:sz w:val="20"/>
          <w:szCs w:val="20"/>
        </w:rPr>
        <w:t xml:space="preserve"> le condizioni previste dal diritto nazionale per l’apertura di una tale procedura su richiesta dei suoi creditori;</w:t>
      </w:r>
    </w:p>
    <w:p w14:paraId="61F5E704" w14:textId="77777777" w:rsidR="00D054B8" w:rsidRPr="00A03C2A" w:rsidRDefault="00D054B8" w:rsidP="00D054B8">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sidRPr="00A03C2A">
        <w:rPr>
          <w:rFonts w:asciiTheme="majorHAnsi" w:hAnsiTheme="majorHAnsi" w:cstheme="majorHAnsi"/>
          <w:bCs/>
          <w:sz w:val="20"/>
          <w:szCs w:val="20"/>
        </w:rPr>
        <w:lastRenderedPageBreak/>
        <w:t>non sia stato destinatario, nei sei anni precedenti la data di presentazione della domanda di agevolazione di provvedimenti di revoca di agevolazioni pubbliche ad eccezione di quelli derivanti da rinunce da parte delle imprese;</w:t>
      </w:r>
    </w:p>
    <w:p w14:paraId="31AC7166" w14:textId="77777777" w:rsidR="00D054B8" w:rsidRPr="00A03C2A" w:rsidRDefault="00D054B8" w:rsidP="00D054B8">
      <w:pPr>
        <w:pStyle w:val="Paragrafoelenco"/>
        <w:numPr>
          <w:ilvl w:val="0"/>
          <w:numId w:val="8"/>
        </w:numPr>
        <w:pBdr>
          <w:top w:val="nil"/>
          <w:left w:val="nil"/>
          <w:bottom w:val="nil"/>
          <w:right w:val="nil"/>
          <w:between w:val="nil"/>
        </w:pBdr>
        <w:spacing w:after="0"/>
        <w:ind w:right="141"/>
        <w:jc w:val="both"/>
        <w:rPr>
          <w:rFonts w:asciiTheme="majorHAnsi" w:hAnsiTheme="majorHAnsi" w:cstheme="majorHAnsi"/>
          <w:bCs/>
          <w:sz w:val="20"/>
          <w:szCs w:val="20"/>
        </w:rPr>
      </w:pPr>
      <w:r w:rsidRPr="00A03C2A">
        <w:rPr>
          <w:rFonts w:asciiTheme="majorHAnsi" w:hAnsiTheme="majorHAnsi" w:cstheme="majorHAnsi"/>
          <w:bCs/>
          <w:sz w:val="20"/>
          <w:szCs w:val="20"/>
        </w:rPr>
        <w:t xml:space="preserve">la sede oggetto di finanziamento </w:t>
      </w:r>
      <w:r>
        <w:rPr>
          <w:rFonts w:asciiTheme="majorHAnsi" w:hAnsiTheme="majorHAnsi" w:cstheme="majorHAnsi"/>
          <w:bCs/>
          <w:sz w:val="20"/>
          <w:szCs w:val="20"/>
        </w:rPr>
        <w:t xml:space="preserve">è/sarà </w:t>
      </w:r>
      <w:r w:rsidRPr="00A03C2A">
        <w:rPr>
          <w:rFonts w:asciiTheme="majorHAnsi" w:hAnsiTheme="majorHAnsi" w:cstheme="majorHAnsi"/>
          <w:bCs/>
          <w:sz w:val="20"/>
          <w:szCs w:val="20"/>
        </w:rPr>
        <w:t>ubicata nel territorio della Regione Puglia;</w:t>
      </w:r>
    </w:p>
    <w:p w14:paraId="225D0D19" w14:textId="77777777" w:rsidR="00D054B8" w:rsidRDefault="00D054B8" w:rsidP="00D054B8">
      <w:pPr>
        <w:pBdr>
          <w:top w:val="nil"/>
          <w:left w:val="nil"/>
          <w:bottom w:val="nil"/>
          <w:right w:val="nil"/>
          <w:between w:val="nil"/>
        </w:pBdr>
        <w:ind w:right="141"/>
        <w:jc w:val="both"/>
        <w:rPr>
          <w:rFonts w:asciiTheme="majorHAnsi" w:hAnsiTheme="majorHAnsi" w:cstheme="majorHAnsi"/>
          <w:bCs/>
          <w:sz w:val="20"/>
          <w:szCs w:val="20"/>
        </w:rPr>
      </w:pPr>
    </w:p>
    <w:p w14:paraId="53FC9CB4" w14:textId="77777777" w:rsidR="00D054B8" w:rsidRPr="00D054B8" w:rsidRDefault="00D054B8" w:rsidP="00D054B8">
      <w:pPr>
        <w:pBdr>
          <w:top w:val="nil"/>
          <w:left w:val="nil"/>
          <w:bottom w:val="nil"/>
          <w:right w:val="nil"/>
          <w:between w:val="nil"/>
        </w:pBdr>
        <w:ind w:right="141"/>
        <w:jc w:val="both"/>
        <w:rPr>
          <w:rFonts w:asciiTheme="majorHAnsi" w:hAnsiTheme="majorHAnsi" w:cstheme="majorHAnsi"/>
          <w:b/>
          <w:bCs/>
          <w:sz w:val="20"/>
          <w:szCs w:val="20"/>
        </w:rPr>
      </w:pPr>
      <w:r w:rsidRPr="00D054B8">
        <w:rPr>
          <w:rFonts w:asciiTheme="majorHAnsi" w:hAnsiTheme="majorHAnsi" w:cstheme="majorHAnsi"/>
          <w:b/>
          <w:bCs/>
          <w:sz w:val="20"/>
          <w:szCs w:val="20"/>
        </w:rPr>
        <w:t>(barrare se ricorre la fattispecie):</w:t>
      </w:r>
    </w:p>
    <w:p w14:paraId="3ADD87C7" w14:textId="66E6E358" w:rsidR="00D054B8" w:rsidRDefault="00D054B8" w:rsidP="00D054B8">
      <w:pPr>
        <w:pBdr>
          <w:top w:val="nil"/>
          <w:left w:val="nil"/>
          <w:bottom w:val="nil"/>
          <w:right w:val="nil"/>
          <w:between w:val="nil"/>
        </w:pBdr>
        <w:ind w:right="141"/>
        <w:jc w:val="both"/>
        <w:rPr>
          <w:rFonts w:asciiTheme="majorHAnsi" w:hAnsiTheme="majorHAnsi" w:cstheme="majorHAnsi"/>
          <w:bCs/>
          <w:sz w:val="20"/>
          <w:szCs w:val="20"/>
        </w:rPr>
      </w:pPr>
      <w:r w:rsidRPr="0082552D">
        <w:rPr>
          <w:rFonts w:ascii="Calibri" w:hAnsi="Calibri" w:cs="Calibri"/>
          <w:sz w:val="18"/>
          <w:szCs w:val="18"/>
        </w:rPr>
        <w:sym w:font="Wingdings" w:char="F06F"/>
      </w:r>
      <w:r>
        <w:rPr>
          <w:rFonts w:asciiTheme="majorHAnsi" w:hAnsiTheme="majorHAnsi" w:cstheme="majorHAnsi"/>
          <w:bCs/>
          <w:sz w:val="20"/>
          <w:szCs w:val="20"/>
        </w:rPr>
        <w:t xml:space="preserve"> </w:t>
      </w:r>
      <w:r w:rsidRPr="00D054B8">
        <w:rPr>
          <w:rFonts w:asciiTheme="majorHAnsi" w:hAnsiTheme="majorHAnsi" w:cstheme="majorHAnsi"/>
          <w:bCs/>
          <w:sz w:val="20"/>
          <w:szCs w:val="20"/>
        </w:rPr>
        <w:t>non sia costituita nella forma di cooperativa sociale;</w:t>
      </w:r>
    </w:p>
    <w:p w14:paraId="221946D0" w14:textId="0B9AD7DA" w:rsidR="00D054B8" w:rsidRPr="00D054B8" w:rsidRDefault="00D054B8" w:rsidP="00D054B8">
      <w:pPr>
        <w:pBdr>
          <w:top w:val="nil"/>
          <w:left w:val="nil"/>
          <w:bottom w:val="nil"/>
          <w:right w:val="nil"/>
          <w:between w:val="nil"/>
        </w:pBdr>
        <w:ind w:right="141"/>
        <w:jc w:val="both"/>
        <w:rPr>
          <w:rFonts w:asciiTheme="majorHAnsi" w:hAnsiTheme="majorHAnsi" w:cstheme="majorHAnsi"/>
          <w:bCs/>
          <w:sz w:val="20"/>
          <w:szCs w:val="20"/>
        </w:rPr>
      </w:pPr>
      <w:r w:rsidRPr="00D054B8">
        <w:rPr>
          <w:rFonts w:asciiTheme="majorHAnsi" w:hAnsiTheme="majorHAnsi" w:cstheme="majorHAnsi"/>
          <w:bCs/>
          <w:sz w:val="20"/>
          <w:szCs w:val="20"/>
        </w:rPr>
        <w:sym w:font="Wingdings" w:char="F06F"/>
      </w:r>
      <w:r>
        <w:rPr>
          <w:rFonts w:asciiTheme="majorHAnsi" w:hAnsiTheme="majorHAnsi" w:cstheme="majorHAnsi"/>
          <w:bCs/>
          <w:sz w:val="20"/>
          <w:szCs w:val="20"/>
        </w:rPr>
        <w:t xml:space="preserve"> </w:t>
      </w:r>
      <w:r w:rsidRPr="00D054B8">
        <w:rPr>
          <w:rFonts w:asciiTheme="majorHAnsi" w:hAnsiTheme="majorHAnsi" w:cstheme="majorHAnsi"/>
          <w:bCs/>
          <w:sz w:val="20"/>
          <w:szCs w:val="20"/>
        </w:rPr>
        <w:t>sia costituito nella forma di cooperativa sociale con impegno a conseguire  l’iscrizione entro il termine delle attività progettuali, all’Albo delle Cooperative Sociali tenuto dalla Regione Puglia;</w:t>
      </w:r>
    </w:p>
    <w:p w14:paraId="33E2BFE8" w14:textId="77777777" w:rsidR="00B761C7" w:rsidRDefault="00B761C7" w:rsidP="002C3319">
      <w:pPr>
        <w:pStyle w:val="Corpotesto"/>
        <w:ind w:right="73"/>
        <w:jc w:val="both"/>
        <w:rPr>
          <w:rFonts w:asciiTheme="majorHAnsi" w:hAnsiTheme="majorHAnsi" w:cstheme="majorHAnsi"/>
          <w:color w:val="1D1B11"/>
          <w:lang w:eastAsia="it-IT"/>
        </w:rPr>
      </w:pPr>
    </w:p>
    <w:p w14:paraId="13F5B758" w14:textId="43F12E1C" w:rsidR="008D37D4" w:rsidRPr="008D37D4" w:rsidRDefault="008D37D4" w:rsidP="002C3319">
      <w:pPr>
        <w:pStyle w:val="Corpotesto"/>
        <w:ind w:right="73"/>
        <w:jc w:val="both"/>
        <w:rPr>
          <w:rFonts w:asciiTheme="majorHAnsi" w:hAnsiTheme="majorHAnsi" w:cstheme="majorHAnsi"/>
          <w:bCs/>
          <w:color w:val="1D1B11"/>
        </w:rPr>
      </w:pPr>
      <w:r w:rsidRPr="00A6472D">
        <w:rPr>
          <w:rFonts w:asciiTheme="majorHAnsi" w:hAnsiTheme="majorHAnsi" w:cstheme="majorHAnsi"/>
          <w:color w:val="1D1B11"/>
          <w:lang w:eastAsia="it-IT"/>
        </w:rPr>
        <w:t>Il/L</w:t>
      </w:r>
      <w:r>
        <w:rPr>
          <w:rFonts w:asciiTheme="majorHAnsi" w:hAnsiTheme="majorHAnsi" w:cstheme="majorHAnsi"/>
          <w:color w:val="1D1B11"/>
          <w:lang w:eastAsia="it-IT"/>
        </w:rPr>
        <w:t>a</w:t>
      </w:r>
      <w:r w:rsidRPr="00A6472D">
        <w:rPr>
          <w:rFonts w:asciiTheme="majorHAnsi" w:hAnsiTheme="majorHAnsi" w:cstheme="majorHAnsi"/>
          <w:color w:val="1D1B11"/>
          <w:lang w:eastAsia="it-IT"/>
        </w:rPr>
        <w:t xml:space="preserve"> sottoscritto/a dichiara</w:t>
      </w:r>
      <w:r>
        <w:rPr>
          <w:rFonts w:asciiTheme="majorHAnsi" w:hAnsiTheme="majorHAnsi" w:cstheme="majorHAnsi"/>
          <w:color w:val="1D1B11"/>
          <w:lang w:eastAsia="it-IT"/>
        </w:rPr>
        <w:t>, inoltre,</w:t>
      </w:r>
      <w:r w:rsidRPr="00A6472D">
        <w:rPr>
          <w:rFonts w:asciiTheme="majorHAnsi" w:hAnsiTheme="majorHAnsi" w:cstheme="majorHAnsi"/>
          <w:color w:val="1D1B11"/>
          <w:lang w:eastAsia="it-IT"/>
        </w:rPr>
        <w:t xml:space="preserve"> </w:t>
      </w:r>
      <w:r>
        <w:rPr>
          <w:rFonts w:asciiTheme="majorHAnsi" w:hAnsiTheme="majorHAnsi" w:cstheme="majorHAnsi"/>
          <w:color w:val="1D1B11"/>
          <w:lang w:eastAsia="it-IT"/>
        </w:rPr>
        <w:t>di aver preso visione e di accettare l’informativa sulla Privacy resa</w:t>
      </w:r>
      <w:r w:rsidRPr="002818A9">
        <w:rPr>
          <w:rFonts w:ascii="DecimaWE Rg" w:hAnsi="DecimaWE Rg"/>
          <w:bCs/>
          <w:color w:val="000000"/>
          <w:sz w:val="22"/>
          <w:szCs w:val="22"/>
          <w:lang w:eastAsia="zh-CN"/>
        </w:rPr>
        <w:t xml:space="preserve"> </w:t>
      </w:r>
      <w:r w:rsidRPr="002818A9">
        <w:rPr>
          <w:rFonts w:asciiTheme="majorHAnsi" w:hAnsiTheme="majorHAnsi" w:cstheme="majorHAnsi"/>
          <w:bCs/>
          <w:color w:val="1D1B11"/>
        </w:rPr>
        <w:t xml:space="preserve">ai sensi dell’art. 13 del </w:t>
      </w:r>
      <w:proofErr w:type="spellStart"/>
      <w:r w:rsidRPr="002818A9">
        <w:rPr>
          <w:rFonts w:asciiTheme="majorHAnsi" w:hAnsiTheme="majorHAnsi" w:cstheme="majorHAnsi"/>
          <w:bCs/>
          <w:color w:val="1D1B11"/>
        </w:rPr>
        <w:t>D.Lgs.</w:t>
      </w:r>
      <w:proofErr w:type="spellEnd"/>
      <w:r w:rsidRPr="002818A9">
        <w:rPr>
          <w:rFonts w:asciiTheme="majorHAnsi" w:hAnsiTheme="majorHAnsi" w:cstheme="majorHAnsi"/>
          <w:bCs/>
          <w:color w:val="1D1B11"/>
        </w:rPr>
        <w:t xml:space="preserve"> n. 196 del 30 giugno 2003 e dell’art. 13 del Regolamento UE n. 679/2016 (GDPR – general data </w:t>
      </w:r>
      <w:proofErr w:type="spellStart"/>
      <w:r w:rsidRPr="002818A9">
        <w:rPr>
          <w:rFonts w:asciiTheme="majorHAnsi" w:hAnsiTheme="majorHAnsi" w:cstheme="majorHAnsi"/>
          <w:bCs/>
          <w:color w:val="1D1B11"/>
        </w:rPr>
        <w:t>protection</w:t>
      </w:r>
      <w:proofErr w:type="spellEnd"/>
      <w:r w:rsidRPr="002818A9">
        <w:rPr>
          <w:rFonts w:asciiTheme="majorHAnsi" w:hAnsiTheme="majorHAnsi" w:cstheme="majorHAnsi"/>
          <w:bCs/>
          <w:color w:val="1D1B11"/>
        </w:rPr>
        <w:t xml:space="preserve"> </w:t>
      </w:r>
      <w:proofErr w:type="spellStart"/>
      <w:r w:rsidRPr="002818A9">
        <w:rPr>
          <w:rFonts w:asciiTheme="majorHAnsi" w:hAnsiTheme="majorHAnsi" w:cstheme="majorHAnsi"/>
          <w:bCs/>
          <w:color w:val="1D1B11"/>
        </w:rPr>
        <w:t>regulation</w:t>
      </w:r>
      <w:proofErr w:type="spellEnd"/>
      <w:r w:rsidRPr="002818A9">
        <w:rPr>
          <w:rFonts w:asciiTheme="majorHAnsi" w:hAnsiTheme="majorHAnsi" w:cstheme="majorHAnsi"/>
          <w:bCs/>
          <w:color w:val="1D1B11"/>
        </w:rPr>
        <w:t xml:space="preserve">) riportata </w:t>
      </w:r>
      <w:r>
        <w:rPr>
          <w:rFonts w:asciiTheme="majorHAnsi" w:hAnsiTheme="majorHAnsi" w:cstheme="majorHAnsi"/>
          <w:bCs/>
          <w:color w:val="1D1B11"/>
        </w:rPr>
        <w:t xml:space="preserve">nell’Avviso in oggetto, autorizzando </w:t>
      </w:r>
      <w:r w:rsidRPr="008D37D4">
        <w:rPr>
          <w:rFonts w:asciiTheme="majorHAnsi" w:hAnsiTheme="majorHAnsi" w:cstheme="majorHAnsi"/>
          <w:bCs/>
          <w:color w:val="1D1B11"/>
        </w:rPr>
        <w:t>l’Amministrazione concedente al trattamento e all’elaborazione dei dati forniti con la presente dichiarazione</w:t>
      </w:r>
      <w:r>
        <w:rPr>
          <w:rFonts w:asciiTheme="majorHAnsi" w:hAnsiTheme="majorHAnsi" w:cstheme="majorHAnsi"/>
          <w:bCs/>
          <w:color w:val="1D1B11"/>
        </w:rPr>
        <w:t xml:space="preserve"> e negli allegati alla stessa</w:t>
      </w:r>
      <w:r w:rsidRPr="008D37D4">
        <w:rPr>
          <w:rFonts w:asciiTheme="majorHAnsi" w:hAnsiTheme="majorHAnsi" w:cstheme="majorHAnsi"/>
          <w:bCs/>
          <w:color w:val="1D1B11"/>
        </w:rPr>
        <w:t xml:space="preserve">, per finalità </w:t>
      </w:r>
      <w:r w:rsidRPr="00A6472D">
        <w:rPr>
          <w:rFonts w:asciiTheme="majorHAnsi" w:hAnsiTheme="majorHAnsi" w:cstheme="majorHAnsi"/>
          <w:color w:val="1D1B11"/>
          <w:lang w:eastAsia="it-IT"/>
        </w:rPr>
        <w:t xml:space="preserve">connesse alla gestione della procedura </w:t>
      </w:r>
      <w:r>
        <w:rPr>
          <w:rFonts w:asciiTheme="majorHAnsi" w:hAnsiTheme="majorHAnsi" w:cstheme="majorHAnsi"/>
          <w:color w:val="1D1B11"/>
          <w:lang w:eastAsia="it-IT"/>
        </w:rPr>
        <w:t>di selezione e</w:t>
      </w:r>
      <w:r w:rsidRPr="00A6472D">
        <w:rPr>
          <w:rFonts w:asciiTheme="majorHAnsi" w:hAnsiTheme="majorHAnsi" w:cstheme="majorHAnsi"/>
          <w:color w:val="1D1B11"/>
          <w:lang w:eastAsia="it-IT"/>
        </w:rPr>
        <w:t xml:space="preserve">, nel caso di ammissione a finanziamento, per le attività connesse e correlate </w:t>
      </w:r>
      <w:r>
        <w:rPr>
          <w:rFonts w:asciiTheme="majorHAnsi" w:hAnsiTheme="majorHAnsi" w:cstheme="majorHAnsi"/>
          <w:color w:val="1D1B11"/>
          <w:lang w:eastAsia="it-IT"/>
        </w:rPr>
        <w:t>all’</w:t>
      </w:r>
      <w:proofErr w:type="spellStart"/>
      <w:r>
        <w:rPr>
          <w:rFonts w:asciiTheme="majorHAnsi" w:hAnsiTheme="majorHAnsi" w:cstheme="majorHAnsi"/>
          <w:color w:val="1D1B11"/>
          <w:lang w:eastAsia="it-IT"/>
        </w:rPr>
        <w:t>attuzione</w:t>
      </w:r>
      <w:proofErr w:type="spellEnd"/>
      <w:r>
        <w:rPr>
          <w:rFonts w:asciiTheme="majorHAnsi" w:hAnsiTheme="majorHAnsi" w:cstheme="majorHAnsi"/>
          <w:color w:val="1D1B11"/>
          <w:lang w:eastAsia="it-IT"/>
        </w:rPr>
        <w:t xml:space="preserve"> dell’investimento, alle procedure di gestione e controllo</w:t>
      </w:r>
      <w:r w:rsidRPr="00A6472D">
        <w:rPr>
          <w:rFonts w:asciiTheme="majorHAnsi" w:hAnsiTheme="majorHAnsi" w:cstheme="majorHAnsi"/>
          <w:color w:val="1D1B11"/>
          <w:lang w:eastAsia="it-IT"/>
        </w:rPr>
        <w:t xml:space="preserve"> del PR 2021-2027</w:t>
      </w:r>
      <w:r>
        <w:rPr>
          <w:rFonts w:asciiTheme="majorHAnsi" w:hAnsiTheme="majorHAnsi" w:cstheme="majorHAnsi"/>
          <w:color w:val="1D1B11"/>
          <w:lang w:eastAsia="it-IT"/>
        </w:rPr>
        <w:t xml:space="preserve">,  </w:t>
      </w:r>
      <w:r>
        <w:rPr>
          <w:rFonts w:asciiTheme="majorHAnsi" w:hAnsiTheme="majorHAnsi" w:cstheme="majorHAnsi"/>
          <w:bCs/>
          <w:color w:val="1D1B11"/>
        </w:rPr>
        <w:t>nonché per finalità</w:t>
      </w:r>
      <w:r w:rsidRPr="008D37D4">
        <w:rPr>
          <w:rFonts w:asciiTheme="majorHAnsi" w:hAnsiTheme="majorHAnsi" w:cstheme="majorHAnsi"/>
          <w:bCs/>
          <w:color w:val="1D1B11"/>
        </w:rPr>
        <w:t xml:space="preserve"> statistiche, anche mediante l’ausilio di mezzi elettronici o automatizzati, nel ri</w:t>
      </w:r>
      <w:bookmarkStart w:id="9" w:name="_GoBack"/>
      <w:bookmarkEnd w:id="9"/>
      <w:r w:rsidRPr="008D37D4">
        <w:rPr>
          <w:rFonts w:asciiTheme="majorHAnsi" w:hAnsiTheme="majorHAnsi" w:cstheme="majorHAnsi"/>
          <w:bCs/>
          <w:color w:val="1D1B11"/>
        </w:rPr>
        <w:t>spetto della sicurezza e della riservatezza</w:t>
      </w:r>
    </w:p>
    <w:p w14:paraId="63DAD447" w14:textId="54875AC6" w:rsidR="008D37D4" w:rsidRPr="002818A9" w:rsidRDefault="008D37D4" w:rsidP="008D37D4">
      <w:pPr>
        <w:pStyle w:val="Corpotesto"/>
        <w:ind w:right="73"/>
        <w:rPr>
          <w:rFonts w:asciiTheme="majorHAnsi" w:hAnsiTheme="majorHAnsi" w:cstheme="majorHAnsi"/>
          <w:bCs/>
          <w:color w:val="1D1B11"/>
        </w:rPr>
      </w:pPr>
    </w:p>
    <w:p w14:paraId="3D857907" w14:textId="49260E14" w:rsidR="00731FCC" w:rsidRPr="00307CCC" w:rsidRDefault="00731FCC" w:rsidP="002C3319">
      <w:pPr>
        <w:rPr>
          <w:highlight w:val="yellow"/>
        </w:rPr>
      </w:pPr>
    </w:p>
    <w:p w14:paraId="4480D3D0" w14:textId="77777777" w:rsidR="00731FCC" w:rsidRPr="00731FCC" w:rsidRDefault="00731FCC" w:rsidP="00731FCC">
      <w:pPr>
        <w:spacing w:before="60"/>
        <w:ind w:left="207" w:right="141"/>
        <w:jc w:val="both"/>
        <w:rPr>
          <w:rFonts w:asciiTheme="majorHAnsi" w:hAnsiTheme="majorHAnsi" w:cstheme="majorHAnsi"/>
          <w:sz w:val="20"/>
          <w:szCs w:val="20"/>
        </w:rPr>
      </w:pPr>
    </w:p>
    <w:p w14:paraId="1D4ABD56" w14:textId="53F6FF97" w:rsidR="00731FCC" w:rsidRPr="00731FCC" w:rsidRDefault="00731FCC" w:rsidP="00731FCC">
      <w:pPr>
        <w:ind w:right="141"/>
        <w:jc w:val="both"/>
        <w:rPr>
          <w:rFonts w:asciiTheme="majorHAnsi" w:hAnsiTheme="majorHAnsi" w:cstheme="majorHAnsi"/>
          <w:sz w:val="20"/>
          <w:szCs w:val="20"/>
        </w:rPr>
      </w:pPr>
      <w:r w:rsidRPr="00731FCC">
        <w:rPr>
          <w:rFonts w:asciiTheme="majorHAnsi" w:hAnsiTheme="majorHAnsi" w:cstheme="majorHAnsi"/>
          <w:sz w:val="20"/>
          <w:szCs w:val="20"/>
        </w:rPr>
        <w:t>Alla presente, allega:</w:t>
      </w:r>
    </w:p>
    <w:p w14:paraId="574E5FDC" w14:textId="250F0058" w:rsidR="00731FCC" w:rsidRPr="00731FCC" w:rsidRDefault="00731FCC">
      <w:pPr>
        <w:numPr>
          <w:ilvl w:val="1"/>
          <w:numId w:val="3"/>
        </w:numPr>
        <w:ind w:left="993" w:right="141" w:hanging="357"/>
        <w:jc w:val="both"/>
        <w:rPr>
          <w:rFonts w:asciiTheme="majorHAnsi" w:eastAsia="Cambria" w:hAnsiTheme="majorHAnsi" w:cstheme="majorHAnsi"/>
          <w:sz w:val="20"/>
          <w:szCs w:val="20"/>
        </w:rPr>
      </w:pPr>
      <w:r w:rsidRPr="00731FCC">
        <w:rPr>
          <w:rFonts w:asciiTheme="majorHAnsi" w:eastAsia="Cambria" w:hAnsiTheme="majorHAnsi" w:cstheme="majorHAnsi"/>
          <w:sz w:val="20"/>
          <w:szCs w:val="20"/>
        </w:rPr>
        <w:t xml:space="preserve">documentazione prevista dal punto </w:t>
      </w:r>
      <w:r w:rsidR="00A63013">
        <w:rPr>
          <w:rFonts w:asciiTheme="majorHAnsi" w:eastAsia="Cambria" w:hAnsiTheme="majorHAnsi" w:cstheme="majorHAnsi"/>
          <w:sz w:val="20"/>
          <w:szCs w:val="20"/>
        </w:rPr>
        <w:t>6</w:t>
      </w:r>
      <w:r w:rsidR="00282858">
        <w:rPr>
          <w:rFonts w:asciiTheme="majorHAnsi" w:eastAsia="Cambria" w:hAnsiTheme="majorHAnsi" w:cstheme="majorHAnsi"/>
          <w:sz w:val="20"/>
          <w:szCs w:val="20"/>
        </w:rPr>
        <w:t>.3</w:t>
      </w:r>
      <w:r w:rsidRPr="00731FCC">
        <w:rPr>
          <w:rFonts w:asciiTheme="majorHAnsi" w:eastAsia="Cambria" w:hAnsiTheme="majorHAnsi" w:cstheme="majorHAnsi"/>
          <w:sz w:val="20"/>
          <w:szCs w:val="20"/>
        </w:rPr>
        <w:t xml:space="preserve"> dell’Avviso (elencare i documenti allegati);</w:t>
      </w:r>
    </w:p>
    <w:p w14:paraId="74C07008" w14:textId="77777777" w:rsidR="00731FCC" w:rsidRPr="00731FCC" w:rsidRDefault="00731FCC">
      <w:pPr>
        <w:numPr>
          <w:ilvl w:val="1"/>
          <w:numId w:val="3"/>
        </w:numPr>
        <w:ind w:left="993" w:right="141" w:hanging="357"/>
        <w:jc w:val="both"/>
        <w:rPr>
          <w:rFonts w:asciiTheme="majorHAnsi" w:eastAsia="Cambria" w:hAnsiTheme="majorHAnsi" w:cstheme="majorHAnsi"/>
          <w:sz w:val="20"/>
          <w:szCs w:val="20"/>
        </w:rPr>
      </w:pPr>
      <w:r w:rsidRPr="00731FCC">
        <w:rPr>
          <w:rFonts w:asciiTheme="majorHAnsi" w:eastAsia="Cambria" w:hAnsiTheme="majorHAnsi" w:cstheme="majorHAnsi"/>
          <w:sz w:val="20"/>
          <w:szCs w:val="20"/>
        </w:rPr>
        <w:t>ogni altro documento ritenuto utile ai fini della valutazione della proposta progettuale (elencare i documenti allegati).</w:t>
      </w:r>
    </w:p>
    <w:p w14:paraId="1596DF71" w14:textId="77777777" w:rsidR="00731FCC" w:rsidRPr="00731FCC" w:rsidRDefault="00731FCC" w:rsidP="00731FCC">
      <w:pPr>
        <w:ind w:left="709"/>
        <w:contextualSpacing/>
        <w:jc w:val="both"/>
        <w:rPr>
          <w:rFonts w:asciiTheme="majorHAnsi" w:eastAsia="Cambria" w:hAnsiTheme="majorHAnsi" w:cstheme="majorHAnsi"/>
          <w:sz w:val="20"/>
          <w:szCs w:val="20"/>
        </w:rPr>
      </w:pPr>
    </w:p>
    <w:p w14:paraId="5806A154" w14:textId="0D3F3AD4" w:rsidR="00731FCC" w:rsidRPr="00731FCC" w:rsidRDefault="00731FCC" w:rsidP="00731FCC">
      <w:pPr>
        <w:jc w:val="both"/>
        <w:rPr>
          <w:rFonts w:asciiTheme="majorHAnsi" w:hAnsiTheme="majorHAnsi" w:cstheme="majorHAnsi"/>
          <w:sz w:val="20"/>
          <w:szCs w:val="20"/>
        </w:rPr>
      </w:pPr>
    </w:p>
    <w:p w14:paraId="116804F6" w14:textId="6EB613A2" w:rsidR="00731FCC" w:rsidRPr="00731FCC" w:rsidRDefault="00731FCC" w:rsidP="00731FCC">
      <w:pPr>
        <w:jc w:val="both"/>
        <w:rPr>
          <w:rFonts w:asciiTheme="majorHAnsi" w:hAnsiTheme="majorHAnsi" w:cstheme="majorHAnsi"/>
          <w:sz w:val="20"/>
          <w:szCs w:val="20"/>
        </w:rPr>
      </w:pPr>
      <w:r w:rsidRPr="00731FCC">
        <w:rPr>
          <w:rFonts w:asciiTheme="majorHAnsi" w:hAnsiTheme="majorHAnsi" w:cstheme="majorHAnsi"/>
          <w:sz w:val="20"/>
          <w:szCs w:val="20"/>
        </w:rPr>
        <w:t>Luogo e data ______________________</w:t>
      </w:r>
    </w:p>
    <w:p w14:paraId="5E9304FE" w14:textId="5A1C1A46" w:rsidR="00731FCC" w:rsidRPr="00731FCC" w:rsidRDefault="00731FCC" w:rsidP="00731FCC">
      <w:pPr>
        <w:ind w:left="4253"/>
        <w:jc w:val="center"/>
        <w:rPr>
          <w:rFonts w:asciiTheme="majorHAnsi" w:hAnsiTheme="majorHAnsi" w:cstheme="majorHAnsi"/>
          <w:sz w:val="20"/>
          <w:szCs w:val="20"/>
        </w:rPr>
      </w:pPr>
    </w:p>
    <w:p w14:paraId="493363E2" w14:textId="0CB5FE2E" w:rsidR="00731FCC" w:rsidRPr="00731FCC" w:rsidRDefault="00731FCC" w:rsidP="00731FCC">
      <w:pPr>
        <w:ind w:left="4253"/>
        <w:jc w:val="center"/>
        <w:rPr>
          <w:rFonts w:asciiTheme="majorHAnsi" w:hAnsiTheme="majorHAnsi" w:cstheme="majorHAnsi"/>
          <w:sz w:val="20"/>
          <w:szCs w:val="20"/>
        </w:rPr>
      </w:pPr>
      <w:r w:rsidRPr="00731FCC">
        <w:rPr>
          <w:rFonts w:asciiTheme="majorHAnsi" w:hAnsiTheme="majorHAnsi" w:cstheme="majorHAnsi"/>
          <w:sz w:val="20"/>
          <w:szCs w:val="20"/>
        </w:rPr>
        <w:t>(firma digitale del Soggetto proponente)</w:t>
      </w:r>
    </w:p>
    <w:p w14:paraId="538BA63F" w14:textId="3CE4E142" w:rsidR="00731FCC" w:rsidRPr="00731FCC" w:rsidRDefault="00731FCC" w:rsidP="00731FCC">
      <w:pPr>
        <w:rPr>
          <w:rFonts w:asciiTheme="majorHAnsi" w:hAnsiTheme="majorHAnsi" w:cstheme="majorHAnsi"/>
          <w:sz w:val="20"/>
          <w:szCs w:val="20"/>
        </w:rPr>
      </w:pPr>
    </w:p>
    <w:p w14:paraId="24B6D6A2" w14:textId="77777777" w:rsidR="00731FCC" w:rsidRPr="00731FCC" w:rsidRDefault="00731FCC" w:rsidP="00731FCC">
      <w:pPr>
        <w:rPr>
          <w:rFonts w:asciiTheme="minorHAnsi" w:eastAsiaTheme="minorEastAsia" w:hAnsiTheme="minorHAnsi" w:cstheme="minorBidi"/>
          <w:sz w:val="20"/>
          <w:szCs w:val="20"/>
        </w:rPr>
      </w:pPr>
    </w:p>
    <w:p w14:paraId="3669D7EA" w14:textId="77777777" w:rsidR="006A5DE1" w:rsidRPr="00731FCC" w:rsidRDefault="006A5DE1">
      <w:pPr>
        <w:rPr>
          <w:sz w:val="22"/>
          <w:szCs w:val="22"/>
        </w:rPr>
      </w:pPr>
    </w:p>
    <w:sectPr w:rsidR="006A5DE1" w:rsidRPr="00731FCC" w:rsidSect="00DC482A">
      <w:headerReference w:type="default" r:id="rId9"/>
      <w:footerReference w:type="default" r:id="rId10"/>
      <w:pgSz w:w="11906" w:h="16838"/>
      <w:pgMar w:top="709" w:right="991"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21FC4" w14:textId="77777777" w:rsidR="0066434A" w:rsidRDefault="0066434A" w:rsidP="00EE1F36">
      <w:r>
        <w:separator/>
      </w:r>
    </w:p>
  </w:endnote>
  <w:endnote w:type="continuationSeparator" w:id="0">
    <w:p w14:paraId="2A704FE2" w14:textId="77777777" w:rsidR="0066434A" w:rsidRDefault="0066434A" w:rsidP="00EE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imaWE Rg">
    <w:altName w:val="Calibri"/>
    <w:charset w:val="00"/>
    <w:family w:val="auto"/>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474127"/>
      <w:docPartObj>
        <w:docPartGallery w:val="Page Numbers (Bottom of Page)"/>
        <w:docPartUnique/>
      </w:docPartObj>
    </w:sdtPr>
    <w:sdtEndPr>
      <w:rPr>
        <w:sz w:val="18"/>
        <w:szCs w:val="18"/>
      </w:rPr>
    </w:sdtEndPr>
    <w:sdtContent>
      <w:p w14:paraId="14AB41BA" w14:textId="77777777" w:rsidR="00B156A7" w:rsidRPr="0047183B" w:rsidRDefault="00B156A7">
        <w:pPr>
          <w:pStyle w:val="Pidipagina"/>
          <w:jc w:val="right"/>
          <w:rPr>
            <w:sz w:val="18"/>
            <w:szCs w:val="18"/>
          </w:rPr>
        </w:pP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gridCol w:w="665"/>
        </w:tblGrid>
        <w:tr w:rsidR="00B156A7" w14:paraId="6FAE75A9" w14:textId="77777777" w:rsidTr="0047183B">
          <w:trPr>
            <w:trHeight w:val="1256"/>
          </w:trPr>
          <w:tc>
            <w:tcPr>
              <w:tcW w:w="9258" w:type="dxa"/>
            </w:tcPr>
            <w:p w14:paraId="699D4651" w14:textId="2833BFF5" w:rsidR="00B156A7" w:rsidRDefault="00B156A7" w:rsidP="0047183B">
              <w:pPr>
                <w:pStyle w:val="Pidipagina"/>
                <w:jc w:val="center"/>
                <w:rPr>
                  <w:sz w:val="18"/>
                  <w:szCs w:val="18"/>
                </w:rPr>
              </w:pPr>
              <w:r>
                <w:rPr>
                  <w:noProof/>
                  <w:lang w:eastAsia="it-IT"/>
                </w:rPr>
                <w:drawing>
                  <wp:inline distT="0" distB="0" distL="0" distR="0" wp14:anchorId="6457EB13" wp14:editId="1BE22646">
                    <wp:extent cx="4062022" cy="761155"/>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212157" cy="789288"/>
                            </a:xfrm>
                            <a:prstGeom prst="rect">
                              <a:avLst/>
                            </a:prstGeom>
                          </pic:spPr>
                        </pic:pic>
                      </a:graphicData>
                    </a:graphic>
                  </wp:inline>
                </w:drawing>
              </w:r>
            </w:p>
          </w:tc>
          <w:tc>
            <w:tcPr>
              <w:tcW w:w="665" w:type="dxa"/>
              <w:vAlign w:val="center"/>
            </w:tcPr>
            <w:p w14:paraId="519F8497" w14:textId="6555ED3D" w:rsidR="00B156A7" w:rsidRPr="0047183B" w:rsidRDefault="00B156A7" w:rsidP="0047183B">
              <w:pPr>
                <w:pStyle w:val="Pidipagina"/>
                <w:jc w:val="right"/>
                <w:rPr>
                  <w:sz w:val="16"/>
                  <w:szCs w:val="16"/>
                </w:rPr>
              </w:pPr>
              <w:r w:rsidRPr="0047183B">
                <w:rPr>
                  <w:sz w:val="16"/>
                  <w:szCs w:val="16"/>
                </w:rPr>
                <w:fldChar w:fldCharType="begin"/>
              </w:r>
              <w:r w:rsidRPr="0047183B">
                <w:rPr>
                  <w:sz w:val="16"/>
                  <w:szCs w:val="16"/>
                </w:rPr>
                <w:instrText>PAGE   \* MERGEFORMAT</w:instrText>
              </w:r>
              <w:r w:rsidRPr="0047183B">
                <w:rPr>
                  <w:sz w:val="16"/>
                  <w:szCs w:val="16"/>
                </w:rPr>
                <w:fldChar w:fldCharType="separate"/>
              </w:r>
              <w:r w:rsidR="00EE4524">
                <w:rPr>
                  <w:noProof/>
                  <w:sz w:val="16"/>
                  <w:szCs w:val="16"/>
                </w:rPr>
                <w:t>3</w:t>
              </w:r>
              <w:r w:rsidRPr="0047183B">
                <w:rPr>
                  <w:sz w:val="16"/>
                  <w:szCs w:val="16"/>
                </w:rPr>
                <w:fldChar w:fldCharType="end"/>
              </w:r>
            </w:p>
          </w:tc>
        </w:tr>
      </w:tbl>
      <w:p w14:paraId="492D4DF1" w14:textId="7990456C" w:rsidR="00B156A7" w:rsidRPr="0047183B" w:rsidRDefault="00EE4524" w:rsidP="0047183B">
        <w:pPr>
          <w:pStyle w:val="Pidipagina"/>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995DA" w14:textId="77777777" w:rsidR="0066434A" w:rsidRDefault="0066434A" w:rsidP="00EE1F36">
      <w:r>
        <w:separator/>
      </w:r>
    </w:p>
  </w:footnote>
  <w:footnote w:type="continuationSeparator" w:id="0">
    <w:p w14:paraId="5832D004" w14:textId="77777777" w:rsidR="0066434A" w:rsidRDefault="0066434A" w:rsidP="00EE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B156A7" w14:paraId="56345A6F" w14:textId="77777777" w:rsidTr="00445F71">
      <w:tc>
        <w:tcPr>
          <w:tcW w:w="1838" w:type="dxa"/>
        </w:tcPr>
        <w:p w14:paraId="67220BBA" w14:textId="77777777" w:rsidR="00B156A7" w:rsidRDefault="00B156A7" w:rsidP="00EE1F36">
          <w:r>
            <w:rPr>
              <w:noProof/>
            </w:rPr>
            <w:drawing>
              <wp:inline distT="0" distB="0" distL="0" distR="0" wp14:anchorId="317E42B2" wp14:editId="53D16F7E">
                <wp:extent cx="986148" cy="566591"/>
                <wp:effectExtent l="0" t="0" r="508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97799" cy="573285"/>
                        </a:xfrm>
                        <a:prstGeom prst="rect">
                          <a:avLst/>
                        </a:prstGeom>
                      </pic:spPr>
                    </pic:pic>
                  </a:graphicData>
                </a:graphic>
              </wp:inline>
            </w:drawing>
          </w:r>
        </w:p>
      </w:tc>
      <w:tc>
        <w:tcPr>
          <w:tcW w:w="7790" w:type="dxa"/>
        </w:tcPr>
        <w:p w14:paraId="2028BF01" w14:textId="77777777" w:rsidR="00B156A7" w:rsidRDefault="00B156A7" w:rsidP="00EE1F36"/>
      </w:tc>
    </w:tr>
  </w:tbl>
  <w:p w14:paraId="6CF5A8CD" w14:textId="79F92C36" w:rsidR="00B156A7" w:rsidRPr="00EE1F36" w:rsidRDefault="00B156A7" w:rsidP="00EE1F3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F31"/>
    <w:multiLevelType w:val="hybridMultilevel"/>
    <w:tmpl w:val="0F80E538"/>
    <w:lvl w:ilvl="0" w:tplc="FA80CCC2">
      <w:numFmt w:val="bullet"/>
      <w:lvlText w:val=""/>
      <w:lvlJc w:val="left"/>
      <w:pPr>
        <w:ind w:left="766" w:hanging="360"/>
      </w:pPr>
      <w:rPr>
        <w:rFonts w:ascii="Courier New" w:eastAsia="Calibri"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6F3ABF"/>
    <w:multiLevelType w:val="hybridMultilevel"/>
    <w:tmpl w:val="C74C4DB8"/>
    <w:lvl w:ilvl="0" w:tplc="C3B0ECBC">
      <w:start w:val="1"/>
      <w:numFmt w:val="bullet"/>
      <w:lvlText w:val="-"/>
      <w:lvlJc w:val="left"/>
      <w:pPr>
        <w:ind w:left="720" w:hanging="360"/>
      </w:pPr>
      <w:rPr>
        <w:rFonts w:ascii="Calibri" w:eastAsia="Calibri" w:hAnsi="Calibri" w:cs="Calibri" w:hint="default"/>
        <w:color w:val="auto"/>
      </w:rPr>
    </w:lvl>
    <w:lvl w:ilvl="1" w:tplc="1DEADEC0">
      <w:start w:val="1"/>
      <w:numFmt w:val="lowerLetter"/>
      <w:lvlText w:val="%2."/>
      <w:lvlJc w:val="left"/>
      <w:pPr>
        <w:ind w:left="1778" w:hanging="360"/>
      </w:pPr>
      <w:rPr>
        <w:rFonts w:asciiTheme="majorHAnsi" w:hAnsiTheme="majorHAnsi" w:cstheme="majorHAnsi" w:hint="default"/>
        <w:sz w:val="20"/>
        <w:szCs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214800"/>
    <w:multiLevelType w:val="hybridMultilevel"/>
    <w:tmpl w:val="FA86838C"/>
    <w:lvl w:ilvl="0" w:tplc="04100001">
      <w:start w:val="1"/>
      <w:numFmt w:val="bullet"/>
      <w:lvlText w:val=""/>
      <w:lvlJc w:val="left"/>
      <w:pPr>
        <w:ind w:left="720" w:hanging="360"/>
      </w:pPr>
      <w:rPr>
        <w:rFonts w:ascii="Symbol" w:hAnsi="Symbol" w:hint="default"/>
      </w:rPr>
    </w:lvl>
    <w:lvl w:ilvl="1" w:tplc="22847B06">
      <w:start w:val="1"/>
      <w:numFmt w:val="bullet"/>
      <w:lvlText w:val="-"/>
      <w:lvlJc w:val="left"/>
      <w:pPr>
        <w:ind w:left="1440" w:hanging="360"/>
      </w:pPr>
      <w:rPr>
        <w:rFonts w:ascii="Times New Roman" w:eastAsia="Times New Roman" w:hAnsi="Times New Roman" w:cs="Times New Roman" w:hint="default"/>
        <w:b/>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E73C38"/>
    <w:multiLevelType w:val="hybridMultilevel"/>
    <w:tmpl w:val="019E8BD2"/>
    <w:lvl w:ilvl="0" w:tplc="36023E48">
      <w:numFmt w:val="bullet"/>
      <w:lvlText w:val="-"/>
      <w:lvlJc w:val="left"/>
      <w:pPr>
        <w:ind w:left="720" w:hanging="360"/>
      </w:pPr>
      <w:rPr>
        <w:rFonts w:ascii="Calibri Light" w:eastAsia="Cambria" w:hAnsi="Calibri Light" w:cs="Calibri" w:hint="default"/>
      </w:rPr>
    </w:lvl>
    <w:lvl w:ilvl="1" w:tplc="29644644">
      <w:numFmt w:val="bullet"/>
      <w:lvlText w:val="-"/>
      <w:lvlJc w:val="left"/>
      <w:pPr>
        <w:ind w:left="1440" w:hanging="360"/>
      </w:pPr>
      <w:rPr>
        <w:rFonts w:ascii="Calibri" w:eastAsia="Cambria" w:hAnsi="Calibri"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E122C3"/>
    <w:multiLevelType w:val="multilevel"/>
    <w:tmpl w:val="96082E06"/>
    <w:styleLink w:val="Elencocorrente1"/>
    <w:lvl w:ilvl="0">
      <w:start w:val="1"/>
      <w:numFmt w:val="bullet"/>
      <w:lvlText w:val="-"/>
      <w:lvlJc w:val="left"/>
      <w:pPr>
        <w:ind w:left="720" w:hanging="360"/>
      </w:pPr>
      <w:rPr>
        <w:rFonts w:ascii="Calibri" w:eastAsia="Calibri" w:hAnsi="Calibri" w:cs="Calibri" w:hint="default"/>
        <w:color w:val="auto"/>
      </w:rPr>
    </w:lvl>
    <w:lvl w:ilvl="1">
      <w:start w:val="1"/>
      <w:numFmt w:val="lowerLetter"/>
      <w:lvlText w:val="%2."/>
      <w:lvlJc w:val="left"/>
      <w:pPr>
        <w:ind w:left="1440" w:hanging="360"/>
      </w:pPr>
      <w:rPr>
        <w:rFonts w:ascii="Calibri" w:eastAsia="Calibri" w:hAnsi="Calibri" w:cs="Calibri"/>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999739E"/>
    <w:multiLevelType w:val="hybridMultilevel"/>
    <w:tmpl w:val="6AD61E0A"/>
    <w:lvl w:ilvl="0" w:tplc="DB98DD5C">
      <w:start w:val="1"/>
      <w:numFmt w:val="lowerLetter"/>
      <w:lvlText w:val="%1."/>
      <w:lvlJc w:val="left"/>
      <w:pPr>
        <w:ind w:left="144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0E5E8B"/>
    <w:multiLevelType w:val="multilevel"/>
    <w:tmpl w:val="8A126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78843940"/>
    <w:multiLevelType w:val="hybridMultilevel"/>
    <w:tmpl w:val="29D89C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893246"/>
    <w:multiLevelType w:val="hybridMultilevel"/>
    <w:tmpl w:val="F45060B2"/>
    <w:lvl w:ilvl="0" w:tplc="FCA256D4">
      <w:start w:val="1"/>
      <w:numFmt w:val="lowerLetter"/>
      <w:lvlText w:val="%1."/>
      <w:lvlJc w:val="left"/>
      <w:pPr>
        <w:ind w:left="1494" w:hanging="360"/>
      </w:pPr>
      <w:rPr>
        <w:rFonts w:asciiTheme="majorHAnsi" w:hAnsiTheme="majorHAnsi" w:cstheme="majorHAns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0"/>
  </w:num>
  <w:num w:numId="6">
    <w:abstractNumId w:val="1"/>
  </w:num>
  <w:num w:numId="7">
    <w:abstractNumId w:val="5"/>
  </w:num>
  <w:num w:numId="8">
    <w:abstractNumId w:val="8"/>
  </w:num>
  <w:num w:numId="9">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ggiano Gabriella">
    <w15:presenceInfo w15:providerId="AD" w15:userId="S::viggiano@commercialisti.it::8da7e8cd-b3ba-4ab7-be90-d63e1debfe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21"/>
    <w:rsid w:val="00006D8C"/>
    <w:rsid w:val="00007213"/>
    <w:rsid w:val="000264D4"/>
    <w:rsid w:val="00033346"/>
    <w:rsid w:val="00052E46"/>
    <w:rsid w:val="000570DD"/>
    <w:rsid w:val="0005722C"/>
    <w:rsid w:val="00065A66"/>
    <w:rsid w:val="00072D6A"/>
    <w:rsid w:val="00086056"/>
    <w:rsid w:val="000A2EFD"/>
    <w:rsid w:val="000A4500"/>
    <w:rsid w:val="000B602F"/>
    <w:rsid w:val="000B61E6"/>
    <w:rsid w:val="000D10A5"/>
    <w:rsid w:val="000D50DD"/>
    <w:rsid w:val="000D5A14"/>
    <w:rsid w:val="000D758E"/>
    <w:rsid w:val="000E41D0"/>
    <w:rsid w:val="000F4503"/>
    <w:rsid w:val="000F4E30"/>
    <w:rsid w:val="00106A3D"/>
    <w:rsid w:val="0011782D"/>
    <w:rsid w:val="00117880"/>
    <w:rsid w:val="00120077"/>
    <w:rsid w:val="001217C9"/>
    <w:rsid w:val="001239D6"/>
    <w:rsid w:val="001267A2"/>
    <w:rsid w:val="001301CD"/>
    <w:rsid w:val="0014036D"/>
    <w:rsid w:val="00140392"/>
    <w:rsid w:val="00141BD6"/>
    <w:rsid w:val="00144140"/>
    <w:rsid w:val="00173541"/>
    <w:rsid w:val="00177040"/>
    <w:rsid w:val="00186DFC"/>
    <w:rsid w:val="001914D5"/>
    <w:rsid w:val="00191FFC"/>
    <w:rsid w:val="00196848"/>
    <w:rsid w:val="001B2A9A"/>
    <w:rsid w:val="001C2AE3"/>
    <w:rsid w:val="001D550A"/>
    <w:rsid w:val="001E2719"/>
    <w:rsid w:val="001E6C47"/>
    <w:rsid w:val="001F3B80"/>
    <w:rsid w:val="001F68CF"/>
    <w:rsid w:val="002200E8"/>
    <w:rsid w:val="00221D2F"/>
    <w:rsid w:val="00236599"/>
    <w:rsid w:val="0026571E"/>
    <w:rsid w:val="00270B7D"/>
    <w:rsid w:val="00272AB3"/>
    <w:rsid w:val="002756CF"/>
    <w:rsid w:val="00282858"/>
    <w:rsid w:val="00282BB9"/>
    <w:rsid w:val="00286901"/>
    <w:rsid w:val="002933F9"/>
    <w:rsid w:val="002961BE"/>
    <w:rsid w:val="002A33D5"/>
    <w:rsid w:val="002A3AF8"/>
    <w:rsid w:val="002B381A"/>
    <w:rsid w:val="002C0221"/>
    <w:rsid w:val="002C1068"/>
    <w:rsid w:val="002C2387"/>
    <w:rsid w:val="002C3319"/>
    <w:rsid w:val="002E381F"/>
    <w:rsid w:val="002E676A"/>
    <w:rsid w:val="002E67B8"/>
    <w:rsid w:val="002E6BEB"/>
    <w:rsid w:val="002F1B10"/>
    <w:rsid w:val="002F2871"/>
    <w:rsid w:val="002F660D"/>
    <w:rsid w:val="00307CCC"/>
    <w:rsid w:val="0031349A"/>
    <w:rsid w:val="00314860"/>
    <w:rsid w:val="00315B38"/>
    <w:rsid w:val="00324C99"/>
    <w:rsid w:val="00326440"/>
    <w:rsid w:val="00344D65"/>
    <w:rsid w:val="00354A6F"/>
    <w:rsid w:val="00356C21"/>
    <w:rsid w:val="00370036"/>
    <w:rsid w:val="0038469D"/>
    <w:rsid w:val="00385F25"/>
    <w:rsid w:val="0039144D"/>
    <w:rsid w:val="0039713A"/>
    <w:rsid w:val="003A44FC"/>
    <w:rsid w:val="003A732B"/>
    <w:rsid w:val="003A793C"/>
    <w:rsid w:val="003B4D87"/>
    <w:rsid w:val="003C09E0"/>
    <w:rsid w:val="003C59DE"/>
    <w:rsid w:val="003E1C2D"/>
    <w:rsid w:val="003F0A02"/>
    <w:rsid w:val="003F53F4"/>
    <w:rsid w:val="0041583C"/>
    <w:rsid w:val="00420DED"/>
    <w:rsid w:val="0043367E"/>
    <w:rsid w:val="00441AAD"/>
    <w:rsid w:val="0044337F"/>
    <w:rsid w:val="0044350B"/>
    <w:rsid w:val="00443EC8"/>
    <w:rsid w:val="00444772"/>
    <w:rsid w:val="00445F71"/>
    <w:rsid w:val="00452743"/>
    <w:rsid w:val="004551D3"/>
    <w:rsid w:val="00460A21"/>
    <w:rsid w:val="0047183B"/>
    <w:rsid w:val="00475D7C"/>
    <w:rsid w:val="00477ED2"/>
    <w:rsid w:val="00486D69"/>
    <w:rsid w:val="004A0F4E"/>
    <w:rsid w:val="004A57C3"/>
    <w:rsid w:val="004D1AFF"/>
    <w:rsid w:val="004E3639"/>
    <w:rsid w:val="004E6836"/>
    <w:rsid w:val="004F0475"/>
    <w:rsid w:val="00521EB2"/>
    <w:rsid w:val="00524DCB"/>
    <w:rsid w:val="005345DD"/>
    <w:rsid w:val="00536F58"/>
    <w:rsid w:val="00554A2A"/>
    <w:rsid w:val="00575FFE"/>
    <w:rsid w:val="005808CB"/>
    <w:rsid w:val="00580EEE"/>
    <w:rsid w:val="00581ACC"/>
    <w:rsid w:val="005832B6"/>
    <w:rsid w:val="005A3202"/>
    <w:rsid w:val="005A6609"/>
    <w:rsid w:val="005A6A82"/>
    <w:rsid w:val="005B3F07"/>
    <w:rsid w:val="005B4B9E"/>
    <w:rsid w:val="005C3B70"/>
    <w:rsid w:val="005E2B2F"/>
    <w:rsid w:val="005F1FF2"/>
    <w:rsid w:val="006026BE"/>
    <w:rsid w:val="0062160C"/>
    <w:rsid w:val="00623A50"/>
    <w:rsid w:val="00626437"/>
    <w:rsid w:val="00646A78"/>
    <w:rsid w:val="006528B0"/>
    <w:rsid w:val="00660E58"/>
    <w:rsid w:val="0066434A"/>
    <w:rsid w:val="00664807"/>
    <w:rsid w:val="00664A55"/>
    <w:rsid w:val="00673E26"/>
    <w:rsid w:val="006756FB"/>
    <w:rsid w:val="00675B29"/>
    <w:rsid w:val="00677C96"/>
    <w:rsid w:val="00685097"/>
    <w:rsid w:val="006864A6"/>
    <w:rsid w:val="0069111A"/>
    <w:rsid w:val="006917AC"/>
    <w:rsid w:val="006A5DE1"/>
    <w:rsid w:val="006C6B5C"/>
    <w:rsid w:val="006D6172"/>
    <w:rsid w:val="006E4E1A"/>
    <w:rsid w:val="006E5116"/>
    <w:rsid w:val="006E5348"/>
    <w:rsid w:val="006E68DF"/>
    <w:rsid w:val="0073021E"/>
    <w:rsid w:val="00731FCC"/>
    <w:rsid w:val="00746654"/>
    <w:rsid w:val="0075282A"/>
    <w:rsid w:val="007648DA"/>
    <w:rsid w:val="00765B42"/>
    <w:rsid w:val="00766981"/>
    <w:rsid w:val="00773ED8"/>
    <w:rsid w:val="00791A56"/>
    <w:rsid w:val="00795481"/>
    <w:rsid w:val="0079566E"/>
    <w:rsid w:val="007A480C"/>
    <w:rsid w:val="007A5549"/>
    <w:rsid w:val="007C06B7"/>
    <w:rsid w:val="007E1ACC"/>
    <w:rsid w:val="007E1B2F"/>
    <w:rsid w:val="007F3401"/>
    <w:rsid w:val="00807E10"/>
    <w:rsid w:val="0081396B"/>
    <w:rsid w:val="00850B46"/>
    <w:rsid w:val="00860FF1"/>
    <w:rsid w:val="00862C73"/>
    <w:rsid w:val="00866932"/>
    <w:rsid w:val="0087405A"/>
    <w:rsid w:val="008770B6"/>
    <w:rsid w:val="008834F9"/>
    <w:rsid w:val="00885493"/>
    <w:rsid w:val="00895670"/>
    <w:rsid w:val="008A4B27"/>
    <w:rsid w:val="008A6885"/>
    <w:rsid w:val="008D0572"/>
    <w:rsid w:val="008D0C3B"/>
    <w:rsid w:val="008D2D43"/>
    <w:rsid w:val="008D37D4"/>
    <w:rsid w:val="008E00B0"/>
    <w:rsid w:val="008E2265"/>
    <w:rsid w:val="008F7AEC"/>
    <w:rsid w:val="009229CC"/>
    <w:rsid w:val="009367DD"/>
    <w:rsid w:val="00945774"/>
    <w:rsid w:val="00951468"/>
    <w:rsid w:val="00975A9E"/>
    <w:rsid w:val="00975EC6"/>
    <w:rsid w:val="0098009A"/>
    <w:rsid w:val="009A2783"/>
    <w:rsid w:val="009B057B"/>
    <w:rsid w:val="009C3F12"/>
    <w:rsid w:val="009D23A8"/>
    <w:rsid w:val="009D3806"/>
    <w:rsid w:val="009E3528"/>
    <w:rsid w:val="00A02397"/>
    <w:rsid w:val="00A03C2A"/>
    <w:rsid w:val="00A2095A"/>
    <w:rsid w:val="00A24263"/>
    <w:rsid w:val="00A3042A"/>
    <w:rsid w:val="00A474EA"/>
    <w:rsid w:val="00A5438F"/>
    <w:rsid w:val="00A5459E"/>
    <w:rsid w:val="00A56C4F"/>
    <w:rsid w:val="00A63013"/>
    <w:rsid w:val="00A7035C"/>
    <w:rsid w:val="00A72EE8"/>
    <w:rsid w:val="00A779C8"/>
    <w:rsid w:val="00A86D5F"/>
    <w:rsid w:val="00A9511D"/>
    <w:rsid w:val="00AA5F3D"/>
    <w:rsid w:val="00AD44CD"/>
    <w:rsid w:val="00AD54C5"/>
    <w:rsid w:val="00AE68F7"/>
    <w:rsid w:val="00AE6BDB"/>
    <w:rsid w:val="00AF6C86"/>
    <w:rsid w:val="00B04279"/>
    <w:rsid w:val="00B10BF1"/>
    <w:rsid w:val="00B156A7"/>
    <w:rsid w:val="00B20BF4"/>
    <w:rsid w:val="00B21A8F"/>
    <w:rsid w:val="00B41866"/>
    <w:rsid w:val="00B502D5"/>
    <w:rsid w:val="00B54BE1"/>
    <w:rsid w:val="00B761C7"/>
    <w:rsid w:val="00B77BDB"/>
    <w:rsid w:val="00B807EC"/>
    <w:rsid w:val="00B84181"/>
    <w:rsid w:val="00BA798C"/>
    <w:rsid w:val="00BB72A0"/>
    <w:rsid w:val="00BC55F2"/>
    <w:rsid w:val="00BD408B"/>
    <w:rsid w:val="00BF2D39"/>
    <w:rsid w:val="00BF428A"/>
    <w:rsid w:val="00BF7A41"/>
    <w:rsid w:val="00C00B59"/>
    <w:rsid w:val="00C04853"/>
    <w:rsid w:val="00C10E18"/>
    <w:rsid w:val="00C13E7D"/>
    <w:rsid w:val="00C2025E"/>
    <w:rsid w:val="00C34103"/>
    <w:rsid w:val="00C34E26"/>
    <w:rsid w:val="00C41E26"/>
    <w:rsid w:val="00C441CE"/>
    <w:rsid w:val="00C56AE0"/>
    <w:rsid w:val="00C909A1"/>
    <w:rsid w:val="00C93DB5"/>
    <w:rsid w:val="00C9544F"/>
    <w:rsid w:val="00CA3F4A"/>
    <w:rsid w:val="00CA524F"/>
    <w:rsid w:val="00CA7138"/>
    <w:rsid w:val="00CB4A98"/>
    <w:rsid w:val="00CB5585"/>
    <w:rsid w:val="00CB5ED0"/>
    <w:rsid w:val="00CC07BB"/>
    <w:rsid w:val="00CD5379"/>
    <w:rsid w:val="00CE1FDF"/>
    <w:rsid w:val="00CF6062"/>
    <w:rsid w:val="00D0234D"/>
    <w:rsid w:val="00D054B8"/>
    <w:rsid w:val="00D15297"/>
    <w:rsid w:val="00D15449"/>
    <w:rsid w:val="00D3051E"/>
    <w:rsid w:val="00D363CA"/>
    <w:rsid w:val="00D434FB"/>
    <w:rsid w:val="00D56E2D"/>
    <w:rsid w:val="00D57991"/>
    <w:rsid w:val="00D66F07"/>
    <w:rsid w:val="00D72D7E"/>
    <w:rsid w:val="00D8278B"/>
    <w:rsid w:val="00D82AB9"/>
    <w:rsid w:val="00D82ADC"/>
    <w:rsid w:val="00D95FC0"/>
    <w:rsid w:val="00DA1B87"/>
    <w:rsid w:val="00DB238D"/>
    <w:rsid w:val="00DC1FB1"/>
    <w:rsid w:val="00DC482A"/>
    <w:rsid w:val="00DE16A7"/>
    <w:rsid w:val="00DF3DCB"/>
    <w:rsid w:val="00DF5CB8"/>
    <w:rsid w:val="00E02268"/>
    <w:rsid w:val="00E03DB1"/>
    <w:rsid w:val="00E05601"/>
    <w:rsid w:val="00E167B0"/>
    <w:rsid w:val="00E2068E"/>
    <w:rsid w:val="00E2550C"/>
    <w:rsid w:val="00E27C08"/>
    <w:rsid w:val="00E327DD"/>
    <w:rsid w:val="00E33470"/>
    <w:rsid w:val="00E351C7"/>
    <w:rsid w:val="00E407C6"/>
    <w:rsid w:val="00E473B4"/>
    <w:rsid w:val="00E6336E"/>
    <w:rsid w:val="00E67011"/>
    <w:rsid w:val="00E77F54"/>
    <w:rsid w:val="00E90B05"/>
    <w:rsid w:val="00E94B8B"/>
    <w:rsid w:val="00E96A73"/>
    <w:rsid w:val="00E973B5"/>
    <w:rsid w:val="00EB087C"/>
    <w:rsid w:val="00EC4623"/>
    <w:rsid w:val="00ED542C"/>
    <w:rsid w:val="00EE1F36"/>
    <w:rsid w:val="00EE4524"/>
    <w:rsid w:val="00EE5518"/>
    <w:rsid w:val="00EF269E"/>
    <w:rsid w:val="00F13F21"/>
    <w:rsid w:val="00F214CC"/>
    <w:rsid w:val="00F30FBA"/>
    <w:rsid w:val="00F463FE"/>
    <w:rsid w:val="00F50157"/>
    <w:rsid w:val="00F60A69"/>
    <w:rsid w:val="00F6259D"/>
    <w:rsid w:val="00F75CFA"/>
    <w:rsid w:val="00F8247D"/>
    <w:rsid w:val="00F87A2A"/>
    <w:rsid w:val="00F91056"/>
    <w:rsid w:val="00FA2A27"/>
    <w:rsid w:val="00FA41E9"/>
    <w:rsid w:val="00FB7225"/>
    <w:rsid w:val="00FE1A53"/>
    <w:rsid w:val="00FE5EE7"/>
    <w:rsid w:val="00FE69CA"/>
    <w:rsid w:val="00FF5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kern w:val="2"/>
        <w:sz w:val="40"/>
        <w:szCs w:val="40"/>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3A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60A69"/>
    <w:pPr>
      <w:keepNext/>
      <w:keepLines/>
      <w:spacing w:before="240"/>
      <w:jc w:val="both"/>
      <w:outlineLvl w:val="0"/>
    </w:pPr>
    <w:rPr>
      <w:rFonts w:ascii="Calibri" w:eastAsia="Calibri" w:hAnsi="Calibri" w:cs="Calibri"/>
      <w:b/>
      <w:color w:val="000000"/>
      <w:sz w:val="28"/>
      <w:szCs w:val="28"/>
    </w:rPr>
  </w:style>
  <w:style w:type="paragraph" w:styleId="Titolo2">
    <w:name w:val="heading 2"/>
    <w:basedOn w:val="Normale"/>
    <w:next w:val="Normale"/>
    <w:link w:val="Titolo2Carattere"/>
    <w:uiPriority w:val="9"/>
    <w:unhideWhenUsed/>
    <w:qFormat/>
    <w:rsid w:val="00F60A69"/>
    <w:pPr>
      <w:keepNext/>
      <w:keepLines/>
      <w:spacing w:after="240"/>
      <w:ind w:left="2433" w:right="142" w:hanging="360"/>
      <w:jc w:val="both"/>
      <w:outlineLvl w:val="1"/>
    </w:pPr>
    <w:rPr>
      <w:rFonts w:ascii="Calibri" w:eastAsia="Calibri" w:hAnsi="Calibri" w:cs="Calibri"/>
      <w:b/>
    </w:rPr>
  </w:style>
  <w:style w:type="paragraph" w:styleId="Titolo3">
    <w:name w:val="heading 3"/>
    <w:basedOn w:val="Normale"/>
    <w:next w:val="Normale"/>
    <w:link w:val="Titolo3Carattere"/>
    <w:uiPriority w:val="9"/>
    <w:semiHidden/>
    <w:unhideWhenUsed/>
    <w:qFormat/>
    <w:rsid w:val="00F60A69"/>
    <w:pPr>
      <w:keepNext/>
      <w:keepLines/>
      <w:spacing w:before="40"/>
      <w:jc w:val="both"/>
      <w:outlineLvl w:val="2"/>
    </w:pPr>
    <w:rPr>
      <w:rFonts w:ascii="Calibri" w:eastAsia="Calibri" w:hAnsi="Calibri" w:cs="Calibri"/>
      <w:color w:val="1F3863"/>
    </w:rPr>
  </w:style>
  <w:style w:type="paragraph" w:styleId="Titolo4">
    <w:name w:val="heading 4"/>
    <w:basedOn w:val="Normale"/>
    <w:next w:val="Normale"/>
    <w:link w:val="Titolo4Carattere"/>
    <w:uiPriority w:val="9"/>
    <w:semiHidden/>
    <w:unhideWhenUsed/>
    <w:qFormat/>
    <w:rsid w:val="00F60A69"/>
    <w:pPr>
      <w:keepNext/>
      <w:keepLines/>
      <w:spacing w:before="240" w:after="40"/>
      <w:jc w:val="both"/>
      <w:outlineLvl w:val="3"/>
    </w:pPr>
    <w:rPr>
      <w:rFonts w:ascii="Calibri" w:eastAsia="Calibri" w:hAnsi="Calibri" w:cs="Calibri"/>
      <w:b/>
    </w:rPr>
  </w:style>
  <w:style w:type="paragraph" w:styleId="Titolo5">
    <w:name w:val="heading 5"/>
    <w:basedOn w:val="Normale"/>
    <w:next w:val="Normale"/>
    <w:link w:val="Titolo5Carattere"/>
    <w:uiPriority w:val="9"/>
    <w:semiHidden/>
    <w:unhideWhenUsed/>
    <w:qFormat/>
    <w:rsid w:val="00F60A69"/>
    <w:pPr>
      <w:keepNext/>
      <w:keepLines/>
      <w:spacing w:before="220" w:after="40"/>
      <w:jc w:val="both"/>
      <w:outlineLvl w:val="4"/>
    </w:pPr>
    <w:rPr>
      <w:rFonts w:ascii="Calibri" w:eastAsia="Calibri" w:hAnsi="Calibri" w:cs="Calibri"/>
      <w:b/>
      <w:sz w:val="22"/>
      <w:szCs w:val="22"/>
    </w:rPr>
  </w:style>
  <w:style w:type="paragraph" w:styleId="Titolo6">
    <w:name w:val="heading 6"/>
    <w:basedOn w:val="Normale"/>
    <w:next w:val="Normale"/>
    <w:link w:val="Titolo6Carattere"/>
    <w:uiPriority w:val="9"/>
    <w:semiHidden/>
    <w:unhideWhenUsed/>
    <w:qFormat/>
    <w:rsid w:val="00F60A69"/>
    <w:pPr>
      <w:keepNext/>
      <w:keepLines/>
      <w:spacing w:before="200" w:after="40"/>
      <w:jc w:val="both"/>
      <w:outlineLvl w:val="5"/>
    </w:pPr>
    <w:rPr>
      <w:rFonts w:ascii="Calibri" w:eastAsia="Calibri" w:hAnsi="Calibri" w:cs="Calibri"/>
      <w:b/>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E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E1F36"/>
    <w:pPr>
      <w:tabs>
        <w:tab w:val="center" w:pos="4819"/>
        <w:tab w:val="right" w:pos="9638"/>
      </w:tabs>
    </w:pPr>
    <w:rPr>
      <w:rFonts w:ascii="Arial" w:eastAsiaTheme="minorHAnsi" w:hAnsi="Arial" w:cstheme="minorBidi"/>
      <w:kern w:val="2"/>
      <w:sz w:val="40"/>
      <w:szCs w:val="40"/>
      <w:lang w:eastAsia="en-US"/>
      <w14:ligatures w14:val="standardContextual"/>
    </w:rPr>
  </w:style>
  <w:style w:type="character" w:customStyle="1" w:styleId="IntestazioneCarattere">
    <w:name w:val="Intestazione Carattere"/>
    <w:basedOn w:val="Carpredefinitoparagrafo"/>
    <w:link w:val="Intestazione"/>
    <w:uiPriority w:val="99"/>
    <w:rsid w:val="00EE1F36"/>
  </w:style>
  <w:style w:type="paragraph" w:styleId="Pidipagina">
    <w:name w:val="footer"/>
    <w:basedOn w:val="Normale"/>
    <w:link w:val="PidipaginaCarattere"/>
    <w:uiPriority w:val="99"/>
    <w:unhideWhenUsed/>
    <w:rsid w:val="00EE1F36"/>
    <w:pPr>
      <w:tabs>
        <w:tab w:val="center" w:pos="4819"/>
        <w:tab w:val="right" w:pos="9638"/>
      </w:tabs>
    </w:pPr>
    <w:rPr>
      <w:rFonts w:ascii="Arial" w:eastAsiaTheme="minorHAnsi" w:hAnsi="Arial" w:cstheme="minorBidi"/>
      <w:kern w:val="2"/>
      <w:sz w:val="40"/>
      <w:szCs w:val="40"/>
      <w:lang w:eastAsia="en-US"/>
      <w14:ligatures w14:val="standardContextual"/>
    </w:rPr>
  </w:style>
  <w:style w:type="character" w:customStyle="1" w:styleId="PidipaginaCarattere">
    <w:name w:val="Piè di pagina Carattere"/>
    <w:basedOn w:val="Carpredefinitoparagrafo"/>
    <w:link w:val="Pidipagina"/>
    <w:uiPriority w:val="99"/>
    <w:rsid w:val="00EE1F36"/>
  </w:style>
  <w:style w:type="character" w:customStyle="1" w:styleId="Titolo1Carattere">
    <w:name w:val="Titolo 1 Carattere"/>
    <w:basedOn w:val="Carpredefinitoparagrafo"/>
    <w:link w:val="Titolo1"/>
    <w:uiPriority w:val="9"/>
    <w:rsid w:val="00F60A69"/>
    <w:rPr>
      <w:rFonts w:ascii="Calibri" w:eastAsia="Calibri" w:hAnsi="Calibri" w:cs="Calibri"/>
      <w:b/>
      <w:color w:val="000000"/>
      <w:kern w:val="0"/>
      <w:sz w:val="28"/>
      <w:szCs w:val="28"/>
      <w:lang w:eastAsia="it-IT"/>
      <w14:ligatures w14:val="none"/>
    </w:rPr>
  </w:style>
  <w:style w:type="character" w:customStyle="1" w:styleId="Titolo2Carattere">
    <w:name w:val="Titolo 2 Carattere"/>
    <w:basedOn w:val="Carpredefinitoparagrafo"/>
    <w:link w:val="Titolo2"/>
    <w:uiPriority w:val="9"/>
    <w:rsid w:val="00F60A69"/>
    <w:rPr>
      <w:rFonts w:ascii="Calibri" w:eastAsia="Calibri" w:hAnsi="Calibri" w:cs="Calibri"/>
      <w:b/>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F60A69"/>
    <w:rPr>
      <w:rFonts w:ascii="Calibri" w:eastAsia="Calibri" w:hAnsi="Calibri" w:cs="Calibri"/>
      <w:color w:val="1F3863"/>
      <w:kern w:val="0"/>
      <w:sz w:val="24"/>
      <w:szCs w:val="24"/>
      <w:lang w:eastAsia="it-IT"/>
      <w14:ligatures w14:val="none"/>
    </w:rPr>
  </w:style>
  <w:style w:type="character" w:customStyle="1" w:styleId="Titolo4Carattere">
    <w:name w:val="Titolo 4 Carattere"/>
    <w:basedOn w:val="Carpredefinitoparagrafo"/>
    <w:link w:val="Titolo4"/>
    <w:uiPriority w:val="9"/>
    <w:semiHidden/>
    <w:rsid w:val="00F60A69"/>
    <w:rPr>
      <w:rFonts w:ascii="Calibri" w:eastAsia="Calibri" w:hAnsi="Calibri" w:cs="Calibri"/>
      <w:b/>
      <w:kern w:val="0"/>
      <w:sz w:val="24"/>
      <w:szCs w:val="24"/>
      <w:lang w:eastAsia="it-IT"/>
      <w14:ligatures w14:val="none"/>
    </w:rPr>
  </w:style>
  <w:style w:type="character" w:customStyle="1" w:styleId="Titolo5Carattere">
    <w:name w:val="Titolo 5 Carattere"/>
    <w:basedOn w:val="Carpredefinitoparagrafo"/>
    <w:link w:val="Titolo5"/>
    <w:uiPriority w:val="9"/>
    <w:semiHidden/>
    <w:rsid w:val="00F60A69"/>
    <w:rPr>
      <w:rFonts w:ascii="Calibri" w:eastAsia="Calibri" w:hAnsi="Calibri" w:cs="Calibri"/>
      <w:b/>
      <w:kern w:val="0"/>
      <w:sz w:val="22"/>
      <w:szCs w:val="22"/>
      <w:lang w:eastAsia="it-IT"/>
      <w14:ligatures w14:val="none"/>
    </w:rPr>
  </w:style>
  <w:style w:type="character" w:customStyle="1" w:styleId="Titolo6Carattere">
    <w:name w:val="Titolo 6 Carattere"/>
    <w:basedOn w:val="Carpredefinitoparagrafo"/>
    <w:link w:val="Titolo6"/>
    <w:uiPriority w:val="9"/>
    <w:semiHidden/>
    <w:rsid w:val="00F60A69"/>
    <w:rPr>
      <w:rFonts w:ascii="Calibri" w:eastAsia="Calibri" w:hAnsi="Calibri" w:cs="Calibri"/>
      <w:b/>
      <w:kern w:val="0"/>
      <w:sz w:val="20"/>
      <w:szCs w:val="24"/>
      <w:lang w:eastAsia="it-IT"/>
      <w14:ligatures w14:val="none"/>
    </w:rPr>
  </w:style>
  <w:style w:type="numbering" w:customStyle="1" w:styleId="Nessunelenco1">
    <w:name w:val="Nessun elenco1"/>
    <w:next w:val="Nessunelenco"/>
    <w:uiPriority w:val="99"/>
    <w:semiHidden/>
    <w:unhideWhenUsed/>
    <w:rsid w:val="00F60A69"/>
  </w:style>
  <w:style w:type="table" w:customStyle="1" w:styleId="TableNormal">
    <w:name w:val="Table Normal"/>
    <w:rsid w:val="00F60A69"/>
    <w:pPr>
      <w:spacing w:after="0" w:line="240" w:lineRule="auto"/>
      <w:jc w:val="both"/>
    </w:pPr>
    <w:rPr>
      <w:rFonts w:ascii="Calibri" w:eastAsia="Calibri" w:hAnsi="Calibri" w:cs="Calibri"/>
      <w:kern w:val="0"/>
      <w:sz w:val="20"/>
      <w:szCs w:val="24"/>
      <w:lang w:eastAsia="it-IT"/>
      <w14:ligatures w14:val="none"/>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60A69"/>
    <w:pPr>
      <w:widowControl w:val="0"/>
      <w:spacing w:before="94"/>
      <w:ind w:left="2127" w:right="2027"/>
      <w:jc w:val="center"/>
    </w:pPr>
    <w:rPr>
      <w:rFonts w:ascii="Arial" w:eastAsia="Arial" w:hAnsi="Arial" w:cs="Arial"/>
      <w:b/>
      <w:sz w:val="22"/>
      <w:szCs w:val="22"/>
    </w:rPr>
  </w:style>
  <w:style w:type="character" w:customStyle="1" w:styleId="TitoloCarattere">
    <w:name w:val="Titolo Carattere"/>
    <w:basedOn w:val="Carpredefinitoparagrafo"/>
    <w:link w:val="Titolo"/>
    <w:uiPriority w:val="10"/>
    <w:rsid w:val="00F60A69"/>
    <w:rPr>
      <w:rFonts w:eastAsia="Arial" w:cs="Arial"/>
      <w:b/>
      <w:kern w:val="0"/>
      <w:sz w:val="22"/>
      <w:szCs w:val="22"/>
      <w:lang w:eastAsia="it-IT"/>
      <w14:ligatures w14:val="none"/>
    </w:rPr>
  </w:style>
  <w:style w:type="paragraph" w:styleId="Sottotitolo">
    <w:name w:val="Subtitle"/>
    <w:basedOn w:val="Normale"/>
    <w:next w:val="Normale"/>
    <w:link w:val="SottotitoloCarattere"/>
    <w:uiPriority w:val="11"/>
    <w:qFormat/>
    <w:rsid w:val="00F60A69"/>
    <w:pPr>
      <w:keepNext/>
      <w:keepLines/>
      <w:spacing w:before="360" w:after="80"/>
      <w:jc w:val="both"/>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F60A69"/>
    <w:rPr>
      <w:rFonts w:ascii="Georgia" w:eastAsia="Georgia" w:hAnsi="Georgia" w:cs="Georgia"/>
      <w:i/>
      <w:color w:val="666666"/>
      <w:kern w:val="0"/>
      <w:sz w:val="48"/>
      <w:szCs w:val="48"/>
      <w:lang w:eastAsia="it-IT"/>
      <w14:ligatures w14:val="none"/>
    </w:rPr>
  </w:style>
  <w:style w:type="paragraph" w:styleId="Testocommento">
    <w:name w:val="annotation text"/>
    <w:basedOn w:val="Normale"/>
    <w:link w:val="TestocommentoCarattere"/>
    <w:uiPriority w:val="99"/>
    <w:unhideWhenUsed/>
    <w:rsid w:val="00F60A69"/>
    <w:pPr>
      <w:jc w:val="both"/>
    </w:pPr>
    <w:rPr>
      <w:rFonts w:ascii="Calibri" w:eastAsia="Calibri" w:hAnsi="Calibri" w:cs="Calibri"/>
      <w:sz w:val="20"/>
    </w:rPr>
  </w:style>
  <w:style w:type="character" w:customStyle="1" w:styleId="TestocommentoCarattere">
    <w:name w:val="Testo commento Carattere"/>
    <w:basedOn w:val="Carpredefinitoparagrafo"/>
    <w:link w:val="Testocommento"/>
    <w:uiPriority w:val="99"/>
    <w:rsid w:val="00F60A69"/>
    <w:rPr>
      <w:rFonts w:ascii="Calibri" w:eastAsia="Calibri" w:hAnsi="Calibri" w:cs="Calibri"/>
      <w:kern w:val="0"/>
      <w:sz w:val="20"/>
      <w:szCs w:val="24"/>
      <w:lang w:eastAsia="it-IT"/>
      <w14:ligatures w14:val="none"/>
    </w:rPr>
  </w:style>
  <w:style w:type="character" w:styleId="Rimandocommento">
    <w:name w:val="annotation reference"/>
    <w:basedOn w:val="Carpredefinitoparagrafo"/>
    <w:uiPriority w:val="99"/>
    <w:semiHidden/>
    <w:unhideWhenUsed/>
    <w:rsid w:val="00F60A69"/>
    <w:rPr>
      <w:sz w:val="16"/>
      <w:szCs w:val="16"/>
    </w:rPr>
  </w:style>
  <w:style w:type="paragraph" w:styleId="Soggettocommento">
    <w:name w:val="annotation subject"/>
    <w:basedOn w:val="Testocommento"/>
    <w:next w:val="Testocommento"/>
    <w:link w:val="SoggettocommentoCarattere"/>
    <w:uiPriority w:val="99"/>
    <w:semiHidden/>
    <w:unhideWhenUsed/>
    <w:rsid w:val="00F60A69"/>
    <w:rPr>
      <w:b/>
      <w:bCs/>
    </w:rPr>
  </w:style>
  <w:style w:type="character" w:customStyle="1" w:styleId="SoggettocommentoCarattere">
    <w:name w:val="Soggetto commento Carattere"/>
    <w:basedOn w:val="TestocommentoCarattere"/>
    <w:link w:val="Soggettocommento"/>
    <w:uiPriority w:val="99"/>
    <w:semiHidden/>
    <w:rsid w:val="00F60A69"/>
    <w:rPr>
      <w:rFonts w:ascii="Calibri" w:eastAsia="Calibri" w:hAnsi="Calibri" w:cs="Calibri"/>
      <w:b/>
      <w:bCs/>
      <w:kern w:val="0"/>
      <w:sz w:val="20"/>
      <w:szCs w:val="24"/>
      <w:lang w:eastAsia="it-IT"/>
      <w14:ligatures w14:val="none"/>
    </w:rPr>
  </w:style>
  <w:style w:type="paragraph" w:styleId="Revisione">
    <w:name w:val="Revision"/>
    <w:hidden/>
    <w:uiPriority w:val="99"/>
    <w:semiHidden/>
    <w:rsid w:val="00F60A69"/>
    <w:pPr>
      <w:spacing w:after="0" w:line="240" w:lineRule="auto"/>
    </w:pPr>
    <w:rPr>
      <w:rFonts w:ascii="Calibri" w:eastAsia="Calibri" w:hAnsi="Calibri" w:cs="Calibri"/>
      <w:kern w:val="0"/>
      <w:sz w:val="20"/>
      <w:szCs w:val="24"/>
      <w:lang w:eastAsia="it-IT"/>
      <w14:ligatures w14:val="none"/>
    </w:rPr>
  </w:style>
  <w:style w:type="paragraph" w:customStyle="1" w:styleId="Paragrafoelenco1">
    <w:name w:val="Paragrafo elenco1"/>
    <w:basedOn w:val="Normale"/>
    <w:next w:val="Paragrafoelenco"/>
    <w:link w:val="ParagrafoelencoCarattere"/>
    <w:uiPriority w:val="34"/>
    <w:qFormat/>
    <w:rsid w:val="00F60A69"/>
    <w:pPr>
      <w:spacing w:after="200"/>
      <w:ind w:left="720"/>
      <w:contextualSpacing/>
      <w:jc w:val="both"/>
    </w:pPr>
    <w:rPr>
      <w:rFonts w:ascii="Cambria" w:eastAsia="Cambria" w:hAnsi="Cambria"/>
      <w:sz w:val="20"/>
    </w:rPr>
  </w:style>
  <w:style w:type="character" w:customStyle="1" w:styleId="ParagrafoelencoCarattere">
    <w:name w:val="Paragrafo elenco Carattere"/>
    <w:aliases w:val="Table of contents numbered Carattere"/>
    <w:link w:val="Paragrafoelenco1"/>
    <w:uiPriority w:val="34"/>
    <w:qFormat/>
    <w:rsid w:val="00F60A69"/>
    <w:rPr>
      <w:rFonts w:ascii="Cambria" w:eastAsia="Cambria" w:hAnsi="Cambria" w:cs="Times New Roman"/>
      <w:szCs w:val="24"/>
    </w:rPr>
  </w:style>
  <w:style w:type="paragraph" w:styleId="Testofumetto">
    <w:name w:val="Balloon Text"/>
    <w:basedOn w:val="Normale"/>
    <w:link w:val="TestofumettoCarattere"/>
    <w:uiPriority w:val="99"/>
    <w:semiHidden/>
    <w:unhideWhenUsed/>
    <w:rsid w:val="00F60A69"/>
    <w:pPr>
      <w:jc w:val="both"/>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F60A69"/>
    <w:rPr>
      <w:rFonts w:ascii="Tahoma" w:eastAsia="Calibri" w:hAnsi="Tahoma" w:cs="Tahoma"/>
      <w:kern w:val="0"/>
      <w:sz w:val="16"/>
      <w:szCs w:val="16"/>
      <w:lang w:eastAsia="it-IT"/>
      <w14:ligatures w14:val="none"/>
    </w:rPr>
  </w:style>
  <w:style w:type="character" w:customStyle="1" w:styleId="Collegamentoipertestuale1">
    <w:name w:val="Collegamento ipertestuale1"/>
    <w:basedOn w:val="Carpredefinitoparagrafo"/>
    <w:uiPriority w:val="99"/>
    <w:unhideWhenUsed/>
    <w:rsid w:val="00F60A69"/>
    <w:rPr>
      <w:color w:val="0000FF"/>
      <w:u w:val="single"/>
    </w:rPr>
  </w:style>
  <w:style w:type="character" w:customStyle="1" w:styleId="Menzionenonrisolta1">
    <w:name w:val="Menzione non risolta1"/>
    <w:basedOn w:val="Carpredefinitoparagrafo"/>
    <w:uiPriority w:val="99"/>
    <w:semiHidden/>
    <w:unhideWhenUsed/>
    <w:rsid w:val="00F60A69"/>
    <w:rPr>
      <w:color w:val="605E5C"/>
      <w:shd w:val="clear" w:color="auto" w:fill="E1DFDD"/>
    </w:rPr>
  </w:style>
  <w:style w:type="character" w:customStyle="1" w:styleId="Menzionenonrisolta2">
    <w:name w:val="Menzione non risolta2"/>
    <w:basedOn w:val="Carpredefinitoparagrafo"/>
    <w:uiPriority w:val="99"/>
    <w:semiHidden/>
    <w:unhideWhenUsed/>
    <w:rsid w:val="00F60A69"/>
    <w:rPr>
      <w:color w:val="605E5C"/>
      <w:shd w:val="clear" w:color="auto" w:fill="E1DFDD"/>
    </w:rPr>
  </w:style>
  <w:style w:type="table" w:customStyle="1" w:styleId="Grigliatabella1">
    <w:name w:val="Griglia tabella1"/>
    <w:basedOn w:val="Tabellanormale"/>
    <w:next w:val="Grigliatabella"/>
    <w:uiPriority w:val="39"/>
    <w:rsid w:val="00F60A69"/>
    <w:pPr>
      <w:spacing w:after="0" w:line="240" w:lineRule="auto"/>
      <w:jc w:val="both"/>
    </w:pPr>
    <w:rPr>
      <w:rFonts w:ascii="Calibri" w:eastAsia="Calibri" w:hAnsi="Calibri" w:cs="Calibri"/>
      <w:kern w:val="0"/>
      <w:sz w:val="20"/>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sommario1">
    <w:name w:val="Titolo sommario1"/>
    <w:basedOn w:val="Titolo1"/>
    <w:next w:val="Normale"/>
    <w:uiPriority w:val="39"/>
    <w:unhideWhenUsed/>
    <w:qFormat/>
    <w:rsid w:val="00F60A69"/>
    <w:pPr>
      <w:spacing w:line="259" w:lineRule="auto"/>
      <w:jc w:val="left"/>
      <w:outlineLvl w:val="9"/>
    </w:pPr>
    <w:rPr>
      <w:rFonts w:eastAsia="Times New Roman" w:cs="Times New Roman"/>
      <w:b w:val="0"/>
      <w:color w:val="365F91"/>
      <w:sz w:val="32"/>
      <w:szCs w:val="32"/>
    </w:rPr>
  </w:style>
  <w:style w:type="paragraph" w:styleId="Sommario1">
    <w:name w:val="toc 1"/>
    <w:basedOn w:val="Normale"/>
    <w:next w:val="Normale"/>
    <w:autoRedefine/>
    <w:uiPriority w:val="39"/>
    <w:unhideWhenUsed/>
    <w:rsid w:val="00F60A69"/>
    <w:pPr>
      <w:spacing w:after="100"/>
      <w:jc w:val="both"/>
    </w:pPr>
    <w:rPr>
      <w:rFonts w:ascii="Calibri" w:eastAsia="Calibri" w:hAnsi="Calibri" w:cs="Calibri"/>
      <w:sz w:val="20"/>
    </w:rPr>
  </w:style>
  <w:style w:type="paragraph" w:styleId="Sommario2">
    <w:name w:val="toc 2"/>
    <w:basedOn w:val="Normale"/>
    <w:next w:val="Normale"/>
    <w:autoRedefine/>
    <w:uiPriority w:val="39"/>
    <w:unhideWhenUsed/>
    <w:rsid w:val="00F60A69"/>
    <w:pPr>
      <w:spacing w:after="100"/>
      <w:ind w:left="200"/>
      <w:jc w:val="both"/>
    </w:pPr>
    <w:rPr>
      <w:rFonts w:ascii="Calibri" w:eastAsia="Calibri" w:hAnsi="Calibri" w:cs="Calibri"/>
      <w:sz w:val="20"/>
    </w:rPr>
  </w:style>
  <w:style w:type="paragraph" w:styleId="Paragrafoelenco">
    <w:name w:val="List Paragraph"/>
    <w:aliases w:val="Table of contents numbered"/>
    <w:basedOn w:val="Normale"/>
    <w:uiPriority w:val="34"/>
    <w:qFormat/>
    <w:rsid w:val="00F60A69"/>
    <w:pPr>
      <w:spacing w:after="160" w:line="259" w:lineRule="auto"/>
      <w:ind w:left="720"/>
      <w:contextualSpacing/>
    </w:pPr>
    <w:rPr>
      <w:rFonts w:ascii="Arial" w:eastAsiaTheme="minorHAnsi" w:hAnsi="Arial" w:cstheme="minorBidi"/>
      <w:kern w:val="2"/>
      <w:sz w:val="40"/>
      <w:szCs w:val="40"/>
      <w:lang w:eastAsia="en-US"/>
      <w14:ligatures w14:val="standardContextual"/>
    </w:rPr>
  </w:style>
  <w:style w:type="character" w:styleId="Collegamentoipertestuale">
    <w:name w:val="Hyperlink"/>
    <w:basedOn w:val="Carpredefinitoparagrafo"/>
    <w:uiPriority w:val="99"/>
    <w:semiHidden/>
    <w:unhideWhenUsed/>
    <w:rsid w:val="00F60A69"/>
    <w:rPr>
      <w:color w:val="0563C1" w:themeColor="hyperlink"/>
      <w:u w:val="single"/>
    </w:rPr>
  </w:style>
  <w:style w:type="paragraph" w:styleId="NormaleWeb">
    <w:name w:val="Normal (Web)"/>
    <w:basedOn w:val="Normale"/>
    <w:uiPriority w:val="99"/>
    <w:unhideWhenUsed/>
    <w:rsid w:val="000B61E6"/>
    <w:pPr>
      <w:spacing w:before="100" w:beforeAutospacing="1" w:after="100" w:afterAutospacing="1"/>
    </w:pPr>
  </w:style>
  <w:style w:type="paragraph" w:styleId="Testonotaapidipagina">
    <w:name w:val="footnote text"/>
    <w:basedOn w:val="Normale"/>
    <w:link w:val="TestonotaapidipaginaCarattere"/>
    <w:uiPriority w:val="99"/>
    <w:semiHidden/>
    <w:unhideWhenUsed/>
    <w:rsid w:val="00BF428A"/>
    <w:rPr>
      <w:rFonts w:ascii="Arial" w:eastAsiaTheme="minorHAnsi" w:hAnsi="Arial"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BF428A"/>
    <w:rPr>
      <w:sz w:val="20"/>
      <w:szCs w:val="20"/>
    </w:rPr>
  </w:style>
  <w:style w:type="character" w:styleId="Rimandonotaapidipagina">
    <w:name w:val="footnote reference"/>
    <w:basedOn w:val="Carpredefinitoparagrafo"/>
    <w:uiPriority w:val="99"/>
    <w:semiHidden/>
    <w:unhideWhenUsed/>
    <w:rsid w:val="00BF428A"/>
    <w:rPr>
      <w:vertAlign w:val="superscript"/>
    </w:rPr>
  </w:style>
  <w:style w:type="numbering" w:customStyle="1" w:styleId="Elencocorrente1">
    <w:name w:val="Elenco corrente1"/>
    <w:uiPriority w:val="99"/>
    <w:rsid w:val="00443EC8"/>
    <w:pPr>
      <w:numPr>
        <w:numId w:val="1"/>
      </w:numPr>
    </w:pPr>
  </w:style>
  <w:style w:type="paragraph" w:customStyle="1" w:styleId="Default">
    <w:name w:val="Default"/>
    <w:rsid w:val="000D758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pple-converted-space">
    <w:name w:val="apple-converted-space"/>
    <w:basedOn w:val="Carpredefinitoparagrafo"/>
    <w:rsid w:val="009D23A8"/>
  </w:style>
  <w:style w:type="character" w:customStyle="1" w:styleId="gmailsignatureprefix">
    <w:name w:val="gmail_signature_prefix"/>
    <w:basedOn w:val="Carpredefinitoparagrafo"/>
    <w:rsid w:val="009D23A8"/>
  </w:style>
  <w:style w:type="table" w:customStyle="1" w:styleId="Grigliatabella2">
    <w:name w:val="Griglia tabella2"/>
    <w:basedOn w:val="Tabellanormale"/>
    <w:next w:val="Grigliatabella"/>
    <w:uiPriority w:val="39"/>
    <w:rsid w:val="00AF6C86"/>
    <w:pPr>
      <w:spacing w:after="0" w:line="240" w:lineRule="auto"/>
      <w:jc w:val="both"/>
    </w:pPr>
    <w:rPr>
      <w:rFonts w:ascii="Calibri" w:eastAsia="Calibri" w:hAnsi="Calibri" w:cs="Calibri Light"/>
      <w:kern w:val="0"/>
      <w:sz w:val="20"/>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8D37D4"/>
    <w:pPr>
      <w:widowControl w:val="0"/>
      <w:autoSpaceDE w:val="0"/>
      <w:autoSpaceDN w:val="0"/>
    </w:pPr>
    <w:rPr>
      <w:sz w:val="20"/>
      <w:szCs w:val="20"/>
      <w:lang w:eastAsia="en-US"/>
    </w:rPr>
  </w:style>
  <w:style w:type="character" w:customStyle="1" w:styleId="CorpotestoCarattere">
    <w:name w:val="Corpo testo Carattere"/>
    <w:basedOn w:val="Carpredefinitoparagrafo"/>
    <w:link w:val="Corpotesto"/>
    <w:uiPriority w:val="1"/>
    <w:rsid w:val="008D37D4"/>
    <w:rPr>
      <w:rFonts w:ascii="Times New Roman" w:eastAsia="Times New Roman" w:hAnsi="Times New Roman" w:cs="Times New Roman"/>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kern w:val="2"/>
        <w:sz w:val="40"/>
        <w:szCs w:val="40"/>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3A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60A69"/>
    <w:pPr>
      <w:keepNext/>
      <w:keepLines/>
      <w:spacing w:before="240"/>
      <w:jc w:val="both"/>
      <w:outlineLvl w:val="0"/>
    </w:pPr>
    <w:rPr>
      <w:rFonts w:ascii="Calibri" w:eastAsia="Calibri" w:hAnsi="Calibri" w:cs="Calibri"/>
      <w:b/>
      <w:color w:val="000000"/>
      <w:sz w:val="28"/>
      <w:szCs w:val="28"/>
    </w:rPr>
  </w:style>
  <w:style w:type="paragraph" w:styleId="Titolo2">
    <w:name w:val="heading 2"/>
    <w:basedOn w:val="Normale"/>
    <w:next w:val="Normale"/>
    <w:link w:val="Titolo2Carattere"/>
    <w:uiPriority w:val="9"/>
    <w:unhideWhenUsed/>
    <w:qFormat/>
    <w:rsid w:val="00F60A69"/>
    <w:pPr>
      <w:keepNext/>
      <w:keepLines/>
      <w:spacing w:after="240"/>
      <w:ind w:left="2433" w:right="142" w:hanging="360"/>
      <w:jc w:val="both"/>
      <w:outlineLvl w:val="1"/>
    </w:pPr>
    <w:rPr>
      <w:rFonts w:ascii="Calibri" w:eastAsia="Calibri" w:hAnsi="Calibri" w:cs="Calibri"/>
      <w:b/>
    </w:rPr>
  </w:style>
  <w:style w:type="paragraph" w:styleId="Titolo3">
    <w:name w:val="heading 3"/>
    <w:basedOn w:val="Normale"/>
    <w:next w:val="Normale"/>
    <w:link w:val="Titolo3Carattere"/>
    <w:uiPriority w:val="9"/>
    <w:semiHidden/>
    <w:unhideWhenUsed/>
    <w:qFormat/>
    <w:rsid w:val="00F60A69"/>
    <w:pPr>
      <w:keepNext/>
      <w:keepLines/>
      <w:spacing w:before="40"/>
      <w:jc w:val="both"/>
      <w:outlineLvl w:val="2"/>
    </w:pPr>
    <w:rPr>
      <w:rFonts w:ascii="Calibri" w:eastAsia="Calibri" w:hAnsi="Calibri" w:cs="Calibri"/>
      <w:color w:val="1F3863"/>
    </w:rPr>
  </w:style>
  <w:style w:type="paragraph" w:styleId="Titolo4">
    <w:name w:val="heading 4"/>
    <w:basedOn w:val="Normale"/>
    <w:next w:val="Normale"/>
    <w:link w:val="Titolo4Carattere"/>
    <w:uiPriority w:val="9"/>
    <w:semiHidden/>
    <w:unhideWhenUsed/>
    <w:qFormat/>
    <w:rsid w:val="00F60A69"/>
    <w:pPr>
      <w:keepNext/>
      <w:keepLines/>
      <w:spacing w:before="240" w:after="40"/>
      <w:jc w:val="both"/>
      <w:outlineLvl w:val="3"/>
    </w:pPr>
    <w:rPr>
      <w:rFonts w:ascii="Calibri" w:eastAsia="Calibri" w:hAnsi="Calibri" w:cs="Calibri"/>
      <w:b/>
    </w:rPr>
  </w:style>
  <w:style w:type="paragraph" w:styleId="Titolo5">
    <w:name w:val="heading 5"/>
    <w:basedOn w:val="Normale"/>
    <w:next w:val="Normale"/>
    <w:link w:val="Titolo5Carattere"/>
    <w:uiPriority w:val="9"/>
    <w:semiHidden/>
    <w:unhideWhenUsed/>
    <w:qFormat/>
    <w:rsid w:val="00F60A69"/>
    <w:pPr>
      <w:keepNext/>
      <w:keepLines/>
      <w:spacing w:before="220" w:after="40"/>
      <w:jc w:val="both"/>
      <w:outlineLvl w:val="4"/>
    </w:pPr>
    <w:rPr>
      <w:rFonts w:ascii="Calibri" w:eastAsia="Calibri" w:hAnsi="Calibri" w:cs="Calibri"/>
      <w:b/>
      <w:sz w:val="22"/>
      <w:szCs w:val="22"/>
    </w:rPr>
  </w:style>
  <w:style w:type="paragraph" w:styleId="Titolo6">
    <w:name w:val="heading 6"/>
    <w:basedOn w:val="Normale"/>
    <w:next w:val="Normale"/>
    <w:link w:val="Titolo6Carattere"/>
    <w:uiPriority w:val="9"/>
    <w:semiHidden/>
    <w:unhideWhenUsed/>
    <w:qFormat/>
    <w:rsid w:val="00F60A69"/>
    <w:pPr>
      <w:keepNext/>
      <w:keepLines/>
      <w:spacing w:before="200" w:after="40"/>
      <w:jc w:val="both"/>
      <w:outlineLvl w:val="5"/>
    </w:pPr>
    <w:rPr>
      <w:rFonts w:ascii="Calibri" w:eastAsia="Calibri" w:hAnsi="Calibri" w:cs="Calibri"/>
      <w:b/>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E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E1F36"/>
    <w:pPr>
      <w:tabs>
        <w:tab w:val="center" w:pos="4819"/>
        <w:tab w:val="right" w:pos="9638"/>
      </w:tabs>
    </w:pPr>
    <w:rPr>
      <w:rFonts w:ascii="Arial" w:eastAsiaTheme="minorHAnsi" w:hAnsi="Arial" w:cstheme="minorBidi"/>
      <w:kern w:val="2"/>
      <w:sz w:val="40"/>
      <w:szCs w:val="40"/>
      <w:lang w:eastAsia="en-US"/>
      <w14:ligatures w14:val="standardContextual"/>
    </w:rPr>
  </w:style>
  <w:style w:type="character" w:customStyle="1" w:styleId="IntestazioneCarattere">
    <w:name w:val="Intestazione Carattere"/>
    <w:basedOn w:val="Carpredefinitoparagrafo"/>
    <w:link w:val="Intestazione"/>
    <w:uiPriority w:val="99"/>
    <w:rsid w:val="00EE1F36"/>
  </w:style>
  <w:style w:type="paragraph" w:styleId="Pidipagina">
    <w:name w:val="footer"/>
    <w:basedOn w:val="Normale"/>
    <w:link w:val="PidipaginaCarattere"/>
    <w:uiPriority w:val="99"/>
    <w:unhideWhenUsed/>
    <w:rsid w:val="00EE1F36"/>
    <w:pPr>
      <w:tabs>
        <w:tab w:val="center" w:pos="4819"/>
        <w:tab w:val="right" w:pos="9638"/>
      </w:tabs>
    </w:pPr>
    <w:rPr>
      <w:rFonts w:ascii="Arial" w:eastAsiaTheme="minorHAnsi" w:hAnsi="Arial" w:cstheme="minorBidi"/>
      <w:kern w:val="2"/>
      <w:sz w:val="40"/>
      <w:szCs w:val="40"/>
      <w:lang w:eastAsia="en-US"/>
      <w14:ligatures w14:val="standardContextual"/>
    </w:rPr>
  </w:style>
  <w:style w:type="character" w:customStyle="1" w:styleId="PidipaginaCarattere">
    <w:name w:val="Piè di pagina Carattere"/>
    <w:basedOn w:val="Carpredefinitoparagrafo"/>
    <w:link w:val="Pidipagina"/>
    <w:uiPriority w:val="99"/>
    <w:rsid w:val="00EE1F36"/>
  </w:style>
  <w:style w:type="character" w:customStyle="1" w:styleId="Titolo1Carattere">
    <w:name w:val="Titolo 1 Carattere"/>
    <w:basedOn w:val="Carpredefinitoparagrafo"/>
    <w:link w:val="Titolo1"/>
    <w:uiPriority w:val="9"/>
    <w:rsid w:val="00F60A69"/>
    <w:rPr>
      <w:rFonts w:ascii="Calibri" w:eastAsia="Calibri" w:hAnsi="Calibri" w:cs="Calibri"/>
      <w:b/>
      <w:color w:val="000000"/>
      <w:kern w:val="0"/>
      <w:sz w:val="28"/>
      <w:szCs w:val="28"/>
      <w:lang w:eastAsia="it-IT"/>
      <w14:ligatures w14:val="none"/>
    </w:rPr>
  </w:style>
  <w:style w:type="character" w:customStyle="1" w:styleId="Titolo2Carattere">
    <w:name w:val="Titolo 2 Carattere"/>
    <w:basedOn w:val="Carpredefinitoparagrafo"/>
    <w:link w:val="Titolo2"/>
    <w:uiPriority w:val="9"/>
    <w:rsid w:val="00F60A69"/>
    <w:rPr>
      <w:rFonts w:ascii="Calibri" w:eastAsia="Calibri" w:hAnsi="Calibri" w:cs="Calibri"/>
      <w:b/>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F60A69"/>
    <w:rPr>
      <w:rFonts w:ascii="Calibri" w:eastAsia="Calibri" w:hAnsi="Calibri" w:cs="Calibri"/>
      <w:color w:val="1F3863"/>
      <w:kern w:val="0"/>
      <w:sz w:val="24"/>
      <w:szCs w:val="24"/>
      <w:lang w:eastAsia="it-IT"/>
      <w14:ligatures w14:val="none"/>
    </w:rPr>
  </w:style>
  <w:style w:type="character" w:customStyle="1" w:styleId="Titolo4Carattere">
    <w:name w:val="Titolo 4 Carattere"/>
    <w:basedOn w:val="Carpredefinitoparagrafo"/>
    <w:link w:val="Titolo4"/>
    <w:uiPriority w:val="9"/>
    <w:semiHidden/>
    <w:rsid w:val="00F60A69"/>
    <w:rPr>
      <w:rFonts w:ascii="Calibri" w:eastAsia="Calibri" w:hAnsi="Calibri" w:cs="Calibri"/>
      <w:b/>
      <w:kern w:val="0"/>
      <w:sz w:val="24"/>
      <w:szCs w:val="24"/>
      <w:lang w:eastAsia="it-IT"/>
      <w14:ligatures w14:val="none"/>
    </w:rPr>
  </w:style>
  <w:style w:type="character" w:customStyle="1" w:styleId="Titolo5Carattere">
    <w:name w:val="Titolo 5 Carattere"/>
    <w:basedOn w:val="Carpredefinitoparagrafo"/>
    <w:link w:val="Titolo5"/>
    <w:uiPriority w:val="9"/>
    <w:semiHidden/>
    <w:rsid w:val="00F60A69"/>
    <w:rPr>
      <w:rFonts w:ascii="Calibri" w:eastAsia="Calibri" w:hAnsi="Calibri" w:cs="Calibri"/>
      <w:b/>
      <w:kern w:val="0"/>
      <w:sz w:val="22"/>
      <w:szCs w:val="22"/>
      <w:lang w:eastAsia="it-IT"/>
      <w14:ligatures w14:val="none"/>
    </w:rPr>
  </w:style>
  <w:style w:type="character" w:customStyle="1" w:styleId="Titolo6Carattere">
    <w:name w:val="Titolo 6 Carattere"/>
    <w:basedOn w:val="Carpredefinitoparagrafo"/>
    <w:link w:val="Titolo6"/>
    <w:uiPriority w:val="9"/>
    <w:semiHidden/>
    <w:rsid w:val="00F60A69"/>
    <w:rPr>
      <w:rFonts w:ascii="Calibri" w:eastAsia="Calibri" w:hAnsi="Calibri" w:cs="Calibri"/>
      <w:b/>
      <w:kern w:val="0"/>
      <w:sz w:val="20"/>
      <w:szCs w:val="24"/>
      <w:lang w:eastAsia="it-IT"/>
      <w14:ligatures w14:val="none"/>
    </w:rPr>
  </w:style>
  <w:style w:type="numbering" w:customStyle="1" w:styleId="Nessunelenco1">
    <w:name w:val="Nessun elenco1"/>
    <w:next w:val="Nessunelenco"/>
    <w:uiPriority w:val="99"/>
    <w:semiHidden/>
    <w:unhideWhenUsed/>
    <w:rsid w:val="00F60A69"/>
  </w:style>
  <w:style w:type="table" w:customStyle="1" w:styleId="TableNormal">
    <w:name w:val="Table Normal"/>
    <w:rsid w:val="00F60A69"/>
    <w:pPr>
      <w:spacing w:after="0" w:line="240" w:lineRule="auto"/>
      <w:jc w:val="both"/>
    </w:pPr>
    <w:rPr>
      <w:rFonts w:ascii="Calibri" w:eastAsia="Calibri" w:hAnsi="Calibri" w:cs="Calibri"/>
      <w:kern w:val="0"/>
      <w:sz w:val="20"/>
      <w:szCs w:val="24"/>
      <w:lang w:eastAsia="it-IT"/>
      <w14:ligatures w14:val="none"/>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60A69"/>
    <w:pPr>
      <w:widowControl w:val="0"/>
      <w:spacing w:before="94"/>
      <w:ind w:left="2127" w:right="2027"/>
      <w:jc w:val="center"/>
    </w:pPr>
    <w:rPr>
      <w:rFonts w:ascii="Arial" w:eastAsia="Arial" w:hAnsi="Arial" w:cs="Arial"/>
      <w:b/>
      <w:sz w:val="22"/>
      <w:szCs w:val="22"/>
    </w:rPr>
  </w:style>
  <w:style w:type="character" w:customStyle="1" w:styleId="TitoloCarattere">
    <w:name w:val="Titolo Carattere"/>
    <w:basedOn w:val="Carpredefinitoparagrafo"/>
    <w:link w:val="Titolo"/>
    <w:uiPriority w:val="10"/>
    <w:rsid w:val="00F60A69"/>
    <w:rPr>
      <w:rFonts w:eastAsia="Arial" w:cs="Arial"/>
      <w:b/>
      <w:kern w:val="0"/>
      <w:sz w:val="22"/>
      <w:szCs w:val="22"/>
      <w:lang w:eastAsia="it-IT"/>
      <w14:ligatures w14:val="none"/>
    </w:rPr>
  </w:style>
  <w:style w:type="paragraph" w:styleId="Sottotitolo">
    <w:name w:val="Subtitle"/>
    <w:basedOn w:val="Normale"/>
    <w:next w:val="Normale"/>
    <w:link w:val="SottotitoloCarattere"/>
    <w:uiPriority w:val="11"/>
    <w:qFormat/>
    <w:rsid w:val="00F60A69"/>
    <w:pPr>
      <w:keepNext/>
      <w:keepLines/>
      <w:spacing w:before="360" w:after="80"/>
      <w:jc w:val="both"/>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F60A69"/>
    <w:rPr>
      <w:rFonts w:ascii="Georgia" w:eastAsia="Georgia" w:hAnsi="Georgia" w:cs="Georgia"/>
      <w:i/>
      <w:color w:val="666666"/>
      <w:kern w:val="0"/>
      <w:sz w:val="48"/>
      <w:szCs w:val="48"/>
      <w:lang w:eastAsia="it-IT"/>
      <w14:ligatures w14:val="none"/>
    </w:rPr>
  </w:style>
  <w:style w:type="paragraph" w:styleId="Testocommento">
    <w:name w:val="annotation text"/>
    <w:basedOn w:val="Normale"/>
    <w:link w:val="TestocommentoCarattere"/>
    <w:uiPriority w:val="99"/>
    <w:unhideWhenUsed/>
    <w:rsid w:val="00F60A69"/>
    <w:pPr>
      <w:jc w:val="both"/>
    </w:pPr>
    <w:rPr>
      <w:rFonts w:ascii="Calibri" w:eastAsia="Calibri" w:hAnsi="Calibri" w:cs="Calibri"/>
      <w:sz w:val="20"/>
    </w:rPr>
  </w:style>
  <w:style w:type="character" w:customStyle="1" w:styleId="TestocommentoCarattere">
    <w:name w:val="Testo commento Carattere"/>
    <w:basedOn w:val="Carpredefinitoparagrafo"/>
    <w:link w:val="Testocommento"/>
    <w:uiPriority w:val="99"/>
    <w:rsid w:val="00F60A69"/>
    <w:rPr>
      <w:rFonts w:ascii="Calibri" w:eastAsia="Calibri" w:hAnsi="Calibri" w:cs="Calibri"/>
      <w:kern w:val="0"/>
      <w:sz w:val="20"/>
      <w:szCs w:val="24"/>
      <w:lang w:eastAsia="it-IT"/>
      <w14:ligatures w14:val="none"/>
    </w:rPr>
  </w:style>
  <w:style w:type="character" w:styleId="Rimandocommento">
    <w:name w:val="annotation reference"/>
    <w:basedOn w:val="Carpredefinitoparagrafo"/>
    <w:uiPriority w:val="99"/>
    <w:semiHidden/>
    <w:unhideWhenUsed/>
    <w:rsid w:val="00F60A69"/>
    <w:rPr>
      <w:sz w:val="16"/>
      <w:szCs w:val="16"/>
    </w:rPr>
  </w:style>
  <w:style w:type="paragraph" w:styleId="Soggettocommento">
    <w:name w:val="annotation subject"/>
    <w:basedOn w:val="Testocommento"/>
    <w:next w:val="Testocommento"/>
    <w:link w:val="SoggettocommentoCarattere"/>
    <w:uiPriority w:val="99"/>
    <w:semiHidden/>
    <w:unhideWhenUsed/>
    <w:rsid w:val="00F60A69"/>
    <w:rPr>
      <w:b/>
      <w:bCs/>
    </w:rPr>
  </w:style>
  <w:style w:type="character" w:customStyle="1" w:styleId="SoggettocommentoCarattere">
    <w:name w:val="Soggetto commento Carattere"/>
    <w:basedOn w:val="TestocommentoCarattere"/>
    <w:link w:val="Soggettocommento"/>
    <w:uiPriority w:val="99"/>
    <w:semiHidden/>
    <w:rsid w:val="00F60A69"/>
    <w:rPr>
      <w:rFonts w:ascii="Calibri" w:eastAsia="Calibri" w:hAnsi="Calibri" w:cs="Calibri"/>
      <w:b/>
      <w:bCs/>
      <w:kern w:val="0"/>
      <w:sz w:val="20"/>
      <w:szCs w:val="24"/>
      <w:lang w:eastAsia="it-IT"/>
      <w14:ligatures w14:val="none"/>
    </w:rPr>
  </w:style>
  <w:style w:type="paragraph" w:styleId="Revisione">
    <w:name w:val="Revision"/>
    <w:hidden/>
    <w:uiPriority w:val="99"/>
    <w:semiHidden/>
    <w:rsid w:val="00F60A69"/>
    <w:pPr>
      <w:spacing w:after="0" w:line="240" w:lineRule="auto"/>
    </w:pPr>
    <w:rPr>
      <w:rFonts w:ascii="Calibri" w:eastAsia="Calibri" w:hAnsi="Calibri" w:cs="Calibri"/>
      <w:kern w:val="0"/>
      <w:sz w:val="20"/>
      <w:szCs w:val="24"/>
      <w:lang w:eastAsia="it-IT"/>
      <w14:ligatures w14:val="none"/>
    </w:rPr>
  </w:style>
  <w:style w:type="paragraph" w:customStyle="1" w:styleId="Paragrafoelenco1">
    <w:name w:val="Paragrafo elenco1"/>
    <w:basedOn w:val="Normale"/>
    <w:next w:val="Paragrafoelenco"/>
    <w:link w:val="ParagrafoelencoCarattere"/>
    <w:uiPriority w:val="34"/>
    <w:qFormat/>
    <w:rsid w:val="00F60A69"/>
    <w:pPr>
      <w:spacing w:after="200"/>
      <w:ind w:left="720"/>
      <w:contextualSpacing/>
      <w:jc w:val="both"/>
    </w:pPr>
    <w:rPr>
      <w:rFonts w:ascii="Cambria" w:eastAsia="Cambria" w:hAnsi="Cambria"/>
      <w:sz w:val="20"/>
    </w:rPr>
  </w:style>
  <w:style w:type="character" w:customStyle="1" w:styleId="ParagrafoelencoCarattere">
    <w:name w:val="Paragrafo elenco Carattere"/>
    <w:aliases w:val="Table of contents numbered Carattere"/>
    <w:link w:val="Paragrafoelenco1"/>
    <w:uiPriority w:val="34"/>
    <w:qFormat/>
    <w:rsid w:val="00F60A69"/>
    <w:rPr>
      <w:rFonts w:ascii="Cambria" w:eastAsia="Cambria" w:hAnsi="Cambria" w:cs="Times New Roman"/>
      <w:szCs w:val="24"/>
    </w:rPr>
  </w:style>
  <w:style w:type="paragraph" w:styleId="Testofumetto">
    <w:name w:val="Balloon Text"/>
    <w:basedOn w:val="Normale"/>
    <w:link w:val="TestofumettoCarattere"/>
    <w:uiPriority w:val="99"/>
    <w:semiHidden/>
    <w:unhideWhenUsed/>
    <w:rsid w:val="00F60A69"/>
    <w:pPr>
      <w:jc w:val="both"/>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F60A69"/>
    <w:rPr>
      <w:rFonts w:ascii="Tahoma" w:eastAsia="Calibri" w:hAnsi="Tahoma" w:cs="Tahoma"/>
      <w:kern w:val="0"/>
      <w:sz w:val="16"/>
      <w:szCs w:val="16"/>
      <w:lang w:eastAsia="it-IT"/>
      <w14:ligatures w14:val="none"/>
    </w:rPr>
  </w:style>
  <w:style w:type="character" w:customStyle="1" w:styleId="Collegamentoipertestuale1">
    <w:name w:val="Collegamento ipertestuale1"/>
    <w:basedOn w:val="Carpredefinitoparagrafo"/>
    <w:uiPriority w:val="99"/>
    <w:unhideWhenUsed/>
    <w:rsid w:val="00F60A69"/>
    <w:rPr>
      <w:color w:val="0000FF"/>
      <w:u w:val="single"/>
    </w:rPr>
  </w:style>
  <w:style w:type="character" w:customStyle="1" w:styleId="Menzionenonrisolta1">
    <w:name w:val="Menzione non risolta1"/>
    <w:basedOn w:val="Carpredefinitoparagrafo"/>
    <w:uiPriority w:val="99"/>
    <w:semiHidden/>
    <w:unhideWhenUsed/>
    <w:rsid w:val="00F60A69"/>
    <w:rPr>
      <w:color w:val="605E5C"/>
      <w:shd w:val="clear" w:color="auto" w:fill="E1DFDD"/>
    </w:rPr>
  </w:style>
  <w:style w:type="character" w:customStyle="1" w:styleId="Menzionenonrisolta2">
    <w:name w:val="Menzione non risolta2"/>
    <w:basedOn w:val="Carpredefinitoparagrafo"/>
    <w:uiPriority w:val="99"/>
    <w:semiHidden/>
    <w:unhideWhenUsed/>
    <w:rsid w:val="00F60A69"/>
    <w:rPr>
      <w:color w:val="605E5C"/>
      <w:shd w:val="clear" w:color="auto" w:fill="E1DFDD"/>
    </w:rPr>
  </w:style>
  <w:style w:type="table" w:customStyle="1" w:styleId="Grigliatabella1">
    <w:name w:val="Griglia tabella1"/>
    <w:basedOn w:val="Tabellanormale"/>
    <w:next w:val="Grigliatabella"/>
    <w:uiPriority w:val="39"/>
    <w:rsid w:val="00F60A69"/>
    <w:pPr>
      <w:spacing w:after="0" w:line="240" w:lineRule="auto"/>
      <w:jc w:val="both"/>
    </w:pPr>
    <w:rPr>
      <w:rFonts w:ascii="Calibri" w:eastAsia="Calibri" w:hAnsi="Calibri" w:cs="Calibri"/>
      <w:kern w:val="0"/>
      <w:sz w:val="20"/>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sommario1">
    <w:name w:val="Titolo sommario1"/>
    <w:basedOn w:val="Titolo1"/>
    <w:next w:val="Normale"/>
    <w:uiPriority w:val="39"/>
    <w:unhideWhenUsed/>
    <w:qFormat/>
    <w:rsid w:val="00F60A69"/>
    <w:pPr>
      <w:spacing w:line="259" w:lineRule="auto"/>
      <w:jc w:val="left"/>
      <w:outlineLvl w:val="9"/>
    </w:pPr>
    <w:rPr>
      <w:rFonts w:eastAsia="Times New Roman" w:cs="Times New Roman"/>
      <w:b w:val="0"/>
      <w:color w:val="365F91"/>
      <w:sz w:val="32"/>
      <w:szCs w:val="32"/>
    </w:rPr>
  </w:style>
  <w:style w:type="paragraph" w:styleId="Sommario1">
    <w:name w:val="toc 1"/>
    <w:basedOn w:val="Normale"/>
    <w:next w:val="Normale"/>
    <w:autoRedefine/>
    <w:uiPriority w:val="39"/>
    <w:unhideWhenUsed/>
    <w:rsid w:val="00F60A69"/>
    <w:pPr>
      <w:spacing w:after="100"/>
      <w:jc w:val="both"/>
    </w:pPr>
    <w:rPr>
      <w:rFonts w:ascii="Calibri" w:eastAsia="Calibri" w:hAnsi="Calibri" w:cs="Calibri"/>
      <w:sz w:val="20"/>
    </w:rPr>
  </w:style>
  <w:style w:type="paragraph" w:styleId="Sommario2">
    <w:name w:val="toc 2"/>
    <w:basedOn w:val="Normale"/>
    <w:next w:val="Normale"/>
    <w:autoRedefine/>
    <w:uiPriority w:val="39"/>
    <w:unhideWhenUsed/>
    <w:rsid w:val="00F60A69"/>
    <w:pPr>
      <w:spacing w:after="100"/>
      <w:ind w:left="200"/>
      <w:jc w:val="both"/>
    </w:pPr>
    <w:rPr>
      <w:rFonts w:ascii="Calibri" w:eastAsia="Calibri" w:hAnsi="Calibri" w:cs="Calibri"/>
      <w:sz w:val="20"/>
    </w:rPr>
  </w:style>
  <w:style w:type="paragraph" w:styleId="Paragrafoelenco">
    <w:name w:val="List Paragraph"/>
    <w:aliases w:val="Table of contents numbered"/>
    <w:basedOn w:val="Normale"/>
    <w:uiPriority w:val="34"/>
    <w:qFormat/>
    <w:rsid w:val="00F60A69"/>
    <w:pPr>
      <w:spacing w:after="160" w:line="259" w:lineRule="auto"/>
      <w:ind w:left="720"/>
      <w:contextualSpacing/>
    </w:pPr>
    <w:rPr>
      <w:rFonts w:ascii="Arial" w:eastAsiaTheme="minorHAnsi" w:hAnsi="Arial" w:cstheme="minorBidi"/>
      <w:kern w:val="2"/>
      <w:sz w:val="40"/>
      <w:szCs w:val="40"/>
      <w:lang w:eastAsia="en-US"/>
      <w14:ligatures w14:val="standardContextual"/>
    </w:rPr>
  </w:style>
  <w:style w:type="character" w:styleId="Collegamentoipertestuale">
    <w:name w:val="Hyperlink"/>
    <w:basedOn w:val="Carpredefinitoparagrafo"/>
    <w:uiPriority w:val="99"/>
    <w:semiHidden/>
    <w:unhideWhenUsed/>
    <w:rsid w:val="00F60A69"/>
    <w:rPr>
      <w:color w:val="0563C1" w:themeColor="hyperlink"/>
      <w:u w:val="single"/>
    </w:rPr>
  </w:style>
  <w:style w:type="paragraph" w:styleId="NormaleWeb">
    <w:name w:val="Normal (Web)"/>
    <w:basedOn w:val="Normale"/>
    <w:uiPriority w:val="99"/>
    <w:unhideWhenUsed/>
    <w:rsid w:val="000B61E6"/>
    <w:pPr>
      <w:spacing w:before="100" w:beforeAutospacing="1" w:after="100" w:afterAutospacing="1"/>
    </w:pPr>
  </w:style>
  <w:style w:type="paragraph" w:styleId="Testonotaapidipagina">
    <w:name w:val="footnote text"/>
    <w:basedOn w:val="Normale"/>
    <w:link w:val="TestonotaapidipaginaCarattere"/>
    <w:uiPriority w:val="99"/>
    <w:semiHidden/>
    <w:unhideWhenUsed/>
    <w:rsid w:val="00BF428A"/>
    <w:rPr>
      <w:rFonts w:ascii="Arial" w:eastAsiaTheme="minorHAnsi" w:hAnsi="Arial"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BF428A"/>
    <w:rPr>
      <w:sz w:val="20"/>
      <w:szCs w:val="20"/>
    </w:rPr>
  </w:style>
  <w:style w:type="character" w:styleId="Rimandonotaapidipagina">
    <w:name w:val="footnote reference"/>
    <w:basedOn w:val="Carpredefinitoparagrafo"/>
    <w:uiPriority w:val="99"/>
    <w:semiHidden/>
    <w:unhideWhenUsed/>
    <w:rsid w:val="00BF428A"/>
    <w:rPr>
      <w:vertAlign w:val="superscript"/>
    </w:rPr>
  </w:style>
  <w:style w:type="numbering" w:customStyle="1" w:styleId="Elencocorrente1">
    <w:name w:val="Elenco corrente1"/>
    <w:uiPriority w:val="99"/>
    <w:rsid w:val="00443EC8"/>
    <w:pPr>
      <w:numPr>
        <w:numId w:val="1"/>
      </w:numPr>
    </w:pPr>
  </w:style>
  <w:style w:type="paragraph" w:customStyle="1" w:styleId="Default">
    <w:name w:val="Default"/>
    <w:rsid w:val="000D758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pple-converted-space">
    <w:name w:val="apple-converted-space"/>
    <w:basedOn w:val="Carpredefinitoparagrafo"/>
    <w:rsid w:val="009D23A8"/>
  </w:style>
  <w:style w:type="character" w:customStyle="1" w:styleId="gmailsignatureprefix">
    <w:name w:val="gmail_signature_prefix"/>
    <w:basedOn w:val="Carpredefinitoparagrafo"/>
    <w:rsid w:val="009D23A8"/>
  </w:style>
  <w:style w:type="table" w:customStyle="1" w:styleId="Grigliatabella2">
    <w:name w:val="Griglia tabella2"/>
    <w:basedOn w:val="Tabellanormale"/>
    <w:next w:val="Grigliatabella"/>
    <w:uiPriority w:val="39"/>
    <w:rsid w:val="00AF6C86"/>
    <w:pPr>
      <w:spacing w:after="0" w:line="240" w:lineRule="auto"/>
      <w:jc w:val="both"/>
    </w:pPr>
    <w:rPr>
      <w:rFonts w:ascii="Calibri" w:eastAsia="Calibri" w:hAnsi="Calibri" w:cs="Calibri Light"/>
      <w:kern w:val="0"/>
      <w:sz w:val="20"/>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8D37D4"/>
    <w:pPr>
      <w:widowControl w:val="0"/>
      <w:autoSpaceDE w:val="0"/>
      <w:autoSpaceDN w:val="0"/>
    </w:pPr>
    <w:rPr>
      <w:sz w:val="20"/>
      <w:szCs w:val="20"/>
      <w:lang w:eastAsia="en-US"/>
    </w:rPr>
  </w:style>
  <w:style w:type="character" w:customStyle="1" w:styleId="CorpotestoCarattere">
    <w:name w:val="Corpo testo Carattere"/>
    <w:basedOn w:val="Carpredefinitoparagrafo"/>
    <w:link w:val="Corpotesto"/>
    <w:uiPriority w:val="1"/>
    <w:rsid w:val="008D37D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872">
      <w:bodyDiv w:val="1"/>
      <w:marLeft w:val="0"/>
      <w:marRight w:val="0"/>
      <w:marTop w:val="0"/>
      <w:marBottom w:val="0"/>
      <w:divBdr>
        <w:top w:val="none" w:sz="0" w:space="0" w:color="auto"/>
        <w:left w:val="none" w:sz="0" w:space="0" w:color="auto"/>
        <w:bottom w:val="none" w:sz="0" w:space="0" w:color="auto"/>
        <w:right w:val="none" w:sz="0" w:space="0" w:color="auto"/>
      </w:divBdr>
      <w:divsChild>
        <w:div w:id="126363214">
          <w:marLeft w:val="0"/>
          <w:marRight w:val="0"/>
          <w:marTop w:val="0"/>
          <w:marBottom w:val="0"/>
          <w:divBdr>
            <w:top w:val="none" w:sz="0" w:space="0" w:color="auto"/>
            <w:left w:val="none" w:sz="0" w:space="0" w:color="auto"/>
            <w:bottom w:val="none" w:sz="0" w:space="0" w:color="auto"/>
            <w:right w:val="none" w:sz="0" w:space="0" w:color="auto"/>
          </w:divBdr>
          <w:divsChild>
            <w:div w:id="1838156124">
              <w:marLeft w:val="0"/>
              <w:marRight w:val="0"/>
              <w:marTop w:val="0"/>
              <w:marBottom w:val="0"/>
              <w:divBdr>
                <w:top w:val="none" w:sz="0" w:space="0" w:color="auto"/>
                <w:left w:val="none" w:sz="0" w:space="0" w:color="auto"/>
                <w:bottom w:val="none" w:sz="0" w:space="0" w:color="auto"/>
                <w:right w:val="none" w:sz="0" w:space="0" w:color="auto"/>
              </w:divBdr>
              <w:divsChild>
                <w:div w:id="1573153669">
                  <w:marLeft w:val="0"/>
                  <w:marRight w:val="0"/>
                  <w:marTop w:val="0"/>
                  <w:marBottom w:val="0"/>
                  <w:divBdr>
                    <w:top w:val="none" w:sz="0" w:space="0" w:color="auto"/>
                    <w:left w:val="none" w:sz="0" w:space="0" w:color="auto"/>
                    <w:bottom w:val="none" w:sz="0" w:space="0" w:color="auto"/>
                    <w:right w:val="none" w:sz="0" w:space="0" w:color="auto"/>
                  </w:divBdr>
                  <w:divsChild>
                    <w:div w:id="1983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7338">
      <w:bodyDiv w:val="1"/>
      <w:marLeft w:val="0"/>
      <w:marRight w:val="0"/>
      <w:marTop w:val="0"/>
      <w:marBottom w:val="0"/>
      <w:divBdr>
        <w:top w:val="none" w:sz="0" w:space="0" w:color="auto"/>
        <w:left w:val="none" w:sz="0" w:space="0" w:color="auto"/>
        <w:bottom w:val="none" w:sz="0" w:space="0" w:color="auto"/>
        <w:right w:val="none" w:sz="0" w:space="0" w:color="auto"/>
      </w:divBdr>
      <w:divsChild>
        <w:div w:id="1657343224">
          <w:marLeft w:val="0"/>
          <w:marRight w:val="0"/>
          <w:marTop w:val="0"/>
          <w:marBottom w:val="0"/>
          <w:divBdr>
            <w:top w:val="none" w:sz="0" w:space="0" w:color="auto"/>
            <w:left w:val="none" w:sz="0" w:space="0" w:color="auto"/>
            <w:bottom w:val="none" w:sz="0" w:space="0" w:color="auto"/>
            <w:right w:val="none" w:sz="0" w:space="0" w:color="auto"/>
          </w:divBdr>
          <w:divsChild>
            <w:div w:id="1879850428">
              <w:marLeft w:val="0"/>
              <w:marRight w:val="0"/>
              <w:marTop w:val="0"/>
              <w:marBottom w:val="0"/>
              <w:divBdr>
                <w:top w:val="none" w:sz="0" w:space="0" w:color="auto"/>
                <w:left w:val="none" w:sz="0" w:space="0" w:color="auto"/>
                <w:bottom w:val="none" w:sz="0" w:space="0" w:color="auto"/>
                <w:right w:val="none" w:sz="0" w:space="0" w:color="auto"/>
              </w:divBdr>
              <w:divsChild>
                <w:div w:id="10223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8874">
      <w:bodyDiv w:val="1"/>
      <w:marLeft w:val="0"/>
      <w:marRight w:val="0"/>
      <w:marTop w:val="0"/>
      <w:marBottom w:val="0"/>
      <w:divBdr>
        <w:top w:val="none" w:sz="0" w:space="0" w:color="auto"/>
        <w:left w:val="none" w:sz="0" w:space="0" w:color="auto"/>
        <w:bottom w:val="none" w:sz="0" w:space="0" w:color="auto"/>
        <w:right w:val="none" w:sz="0" w:space="0" w:color="auto"/>
      </w:divBdr>
      <w:divsChild>
        <w:div w:id="1666591694">
          <w:marLeft w:val="0"/>
          <w:marRight w:val="0"/>
          <w:marTop w:val="0"/>
          <w:marBottom w:val="0"/>
          <w:divBdr>
            <w:top w:val="none" w:sz="0" w:space="0" w:color="auto"/>
            <w:left w:val="none" w:sz="0" w:space="0" w:color="auto"/>
            <w:bottom w:val="none" w:sz="0" w:space="0" w:color="auto"/>
            <w:right w:val="none" w:sz="0" w:space="0" w:color="auto"/>
          </w:divBdr>
          <w:divsChild>
            <w:div w:id="2018001237">
              <w:marLeft w:val="0"/>
              <w:marRight w:val="0"/>
              <w:marTop w:val="0"/>
              <w:marBottom w:val="0"/>
              <w:divBdr>
                <w:top w:val="none" w:sz="0" w:space="0" w:color="auto"/>
                <w:left w:val="none" w:sz="0" w:space="0" w:color="auto"/>
                <w:bottom w:val="none" w:sz="0" w:space="0" w:color="auto"/>
                <w:right w:val="none" w:sz="0" w:space="0" w:color="auto"/>
              </w:divBdr>
              <w:divsChild>
                <w:div w:id="1688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7635">
      <w:bodyDiv w:val="1"/>
      <w:marLeft w:val="0"/>
      <w:marRight w:val="0"/>
      <w:marTop w:val="0"/>
      <w:marBottom w:val="0"/>
      <w:divBdr>
        <w:top w:val="none" w:sz="0" w:space="0" w:color="auto"/>
        <w:left w:val="none" w:sz="0" w:space="0" w:color="auto"/>
        <w:bottom w:val="none" w:sz="0" w:space="0" w:color="auto"/>
        <w:right w:val="none" w:sz="0" w:space="0" w:color="auto"/>
      </w:divBdr>
    </w:div>
    <w:div w:id="349265205">
      <w:bodyDiv w:val="1"/>
      <w:marLeft w:val="0"/>
      <w:marRight w:val="0"/>
      <w:marTop w:val="0"/>
      <w:marBottom w:val="0"/>
      <w:divBdr>
        <w:top w:val="none" w:sz="0" w:space="0" w:color="auto"/>
        <w:left w:val="none" w:sz="0" w:space="0" w:color="auto"/>
        <w:bottom w:val="none" w:sz="0" w:space="0" w:color="auto"/>
        <w:right w:val="none" w:sz="0" w:space="0" w:color="auto"/>
      </w:divBdr>
      <w:divsChild>
        <w:div w:id="1675834999">
          <w:marLeft w:val="0"/>
          <w:marRight w:val="0"/>
          <w:marTop w:val="0"/>
          <w:marBottom w:val="0"/>
          <w:divBdr>
            <w:top w:val="none" w:sz="0" w:space="0" w:color="auto"/>
            <w:left w:val="none" w:sz="0" w:space="0" w:color="auto"/>
            <w:bottom w:val="none" w:sz="0" w:space="0" w:color="auto"/>
            <w:right w:val="none" w:sz="0" w:space="0" w:color="auto"/>
          </w:divBdr>
          <w:divsChild>
            <w:div w:id="1501190716">
              <w:marLeft w:val="0"/>
              <w:marRight w:val="0"/>
              <w:marTop w:val="0"/>
              <w:marBottom w:val="0"/>
              <w:divBdr>
                <w:top w:val="none" w:sz="0" w:space="0" w:color="auto"/>
                <w:left w:val="none" w:sz="0" w:space="0" w:color="auto"/>
                <w:bottom w:val="none" w:sz="0" w:space="0" w:color="auto"/>
                <w:right w:val="none" w:sz="0" w:space="0" w:color="auto"/>
              </w:divBdr>
              <w:divsChild>
                <w:div w:id="12650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7730">
      <w:bodyDiv w:val="1"/>
      <w:marLeft w:val="0"/>
      <w:marRight w:val="0"/>
      <w:marTop w:val="0"/>
      <w:marBottom w:val="0"/>
      <w:divBdr>
        <w:top w:val="none" w:sz="0" w:space="0" w:color="auto"/>
        <w:left w:val="none" w:sz="0" w:space="0" w:color="auto"/>
        <w:bottom w:val="none" w:sz="0" w:space="0" w:color="auto"/>
        <w:right w:val="none" w:sz="0" w:space="0" w:color="auto"/>
      </w:divBdr>
      <w:divsChild>
        <w:div w:id="416250859">
          <w:marLeft w:val="0"/>
          <w:marRight w:val="0"/>
          <w:marTop w:val="0"/>
          <w:marBottom w:val="0"/>
          <w:divBdr>
            <w:top w:val="none" w:sz="0" w:space="0" w:color="auto"/>
            <w:left w:val="none" w:sz="0" w:space="0" w:color="auto"/>
            <w:bottom w:val="none" w:sz="0" w:space="0" w:color="auto"/>
            <w:right w:val="none" w:sz="0" w:space="0" w:color="auto"/>
          </w:divBdr>
          <w:divsChild>
            <w:div w:id="1811820531">
              <w:marLeft w:val="0"/>
              <w:marRight w:val="0"/>
              <w:marTop w:val="0"/>
              <w:marBottom w:val="0"/>
              <w:divBdr>
                <w:top w:val="none" w:sz="0" w:space="0" w:color="auto"/>
                <w:left w:val="none" w:sz="0" w:space="0" w:color="auto"/>
                <w:bottom w:val="none" w:sz="0" w:space="0" w:color="auto"/>
                <w:right w:val="none" w:sz="0" w:space="0" w:color="auto"/>
              </w:divBdr>
              <w:divsChild>
                <w:div w:id="12067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0098">
      <w:bodyDiv w:val="1"/>
      <w:marLeft w:val="0"/>
      <w:marRight w:val="0"/>
      <w:marTop w:val="0"/>
      <w:marBottom w:val="0"/>
      <w:divBdr>
        <w:top w:val="none" w:sz="0" w:space="0" w:color="auto"/>
        <w:left w:val="none" w:sz="0" w:space="0" w:color="auto"/>
        <w:bottom w:val="none" w:sz="0" w:space="0" w:color="auto"/>
        <w:right w:val="none" w:sz="0" w:space="0" w:color="auto"/>
      </w:divBdr>
      <w:divsChild>
        <w:div w:id="1935477184">
          <w:marLeft w:val="0"/>
          <w:marRight w:val="0"/>
          <w:marTop w:val="0"/>
          <w:marBottom w:val="0"/>
          <w:divBdr>
            <w:top w:val="none" w:sz="0" w:space="0" w:color="auto"/>
            <w:left w:val="none" w:sz="0" w:space="0" w:color="auto"/>
            <w:bottom w:val="none" w:sz="0" w:space="0" w:color="auto"/>
            <w:right w:val="none" w:sz="0" w:space="0" w:color="auto"/>
          </w:divBdr>
          <w:divsChild>
            <w:div w:id="2022706170">
              <w:marLeft w:val="0"/>
              <w:marRight w:val="0"/>
              <w:marTop w:val="0"/>
              <w:marBottom w:val="0"/>
              <w:divBdr>
                <w:top w:val="none" w:sz="0" w:space="0" w:color="auto"/>
                <w:left w:val="none" w:sz="0" w:space="0" w:color="auto"/>
                <w:bottom w:val="none" w:sz="0" w:space="0" w:color="auto"/>
                <w:right w:val="none" w:sz="0" w:space="0" w:color="auto"/>
              </w:divBdr>
              <w:divsChild>
                <w:div w:id="1507132519">
                  <w:marLeft w:val="0"/>
                  <w:marRight w:val="0"/>
                  <w:marTop w:val="0"/>
                  <w:marBottom w:val="0"/>
                  <w:divBdr>
                    <w:top w:val="none" w:sz="0" w:space="0" w:color="auto"/>
                    <w:left w:val="none" w:sz="0" w:space="0" w:color="auto"/>
                    <w:bottom w:val="none" w:sz="0" w:space="0" w:color="auto"/>
                    <w:right w:val="none" w:sz="0" w:space="0" w:color="auto"/>
                  </w:divBdr>
                  <w:divsChild>
                    <w:div w:id="209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6698">
      <w:bodyDiv w:val="1"/>
      <w:marLeft w:val="0"/>
      <w:marRight w:val="0"/>
      <w:marTop w:val="0"/>
      <w:marBottom w:val="0"/>
      <w:divBdr>
        <w:top w:val="none" w:sz="0" w:space="0" w:color="auto"/>
        <w:left w:val="none" w:sz="0" w:space="0" w:color="auto"/>
        <w:bottom w:val="none" w:sz="0" w:space="0" w:color="auto"/>
        <w:right w:val="none" w:sz="0" w:space="0" w:color="auto"/>
      </w:divBdr>
      <w:divsChild>
        <w:div w:id="28534899">
          <w:marLeft w:val="0"/>
          <w:marRight w:val="0"/>
          <w:marTop w:val="0"/>
          <w:marBottom w:val="0"/>
          <w:divBdr>
            <w:top w:val="none" w:sz="0" w:space="0" w:color="auto"/>
            <w:left w:val="none" w:sz="0" w:space="0" w:color="auto"/>
            <w:bottom w:val="none" w:sz="0" w:space="0" w:color="auto"/>
            <w:right w:val="none" w:sz="0" w:space="0" w:color="auto"/>
          </w:divBdr>
          <w:divsChild>
            <w:div w:id="1411191062">
              <w:marLeft w:val="0"/>
              <w:marRight w:val="0"/>
              <w:marTop w:val="0"/>
              <w:marBottom w:val="0"/>
              <w:divBdr>
                <w:top w:val="none" w:sz="0" w:space="0" w:color="auto"/>
                <w:left w:val="none" w:sz="0" w:space="0" w:color="auto"/>
                <w:bottom w:val="none" w:sz="0" w:space="0" w:color="auto"/>
                <w:right w:val="none" w:sz="0" w:space="0" w:color="auto"/>
              </w:divBdr>
              <w:divsChild>
                <w:div w:id="17685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2524">
      <w:bodyDiv w:val="1"/>
      <w:marLeft w:val="0"/>
      <w:marRight w:val="0"/>
      <w:marTop w:val="0"/>
      <w:marBottom w:val="0"/>
      <w:divBdr>
        <w:top w:val="none" w:sz="0" w:space="0" w:color="auto"/>
        <w:left w:val="none" w:sz="0" w:space="0" w:color="auto"/>
        <w:bottom w:val="none" w:sz="0" w:space="0" w:color="auto"/>
        <w:right w:val="none" w:sz="0" w:space="0" w:color="auto"/>
      </w:divBdr>
      <w:divsChild>
        <w:div w:id="1406338947">
          <w:marLeft w:val="0"/>
          <w:marRight w:val="0"/>
          <w:marTop w:val="0"/>
          <w:marBottom w:val="0"/>
          <w:divBdr>
            <w:top w:val="none" w:sz="0" w:space="0" w:color="auto"/>
            <w:left w:val="none" w:sz="0" w:space="0" w:color="auto"/>
            <w:bottom w:val="none" w:sz="0" w:space="0" w:color="auto"/>
            <w:right w:val="none" w:sz="0" w:space="0" w:color="auto"/>
          </w:divBdr>
          <w:divsChild>
            <w:div w:id="2040424974">
              <w:marLeft w:val="0"/>
              <w:marRight w:val="0"/>
              <w:marTop w:val="0"/>
              <w:marBottom w:val="0"/>
              <w:divBdr>
                <w:top w:val="none" w:sz="0" w:space="0" w:color="auto"/>
                <w:left w:val="none" w:sz="0" w:space="0" w:color="auto"/>
                <w:bottom w:val="none" w:sz="0" w:space="0" w:color="auto"/>
                <w:right w:val="none" w:sz="0" w:space="0" w:color="auto"/>
              </w:divBdr>
              <w:divsChild>
                <w:div w:id="16221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6785">
      <w:bodyDiv w:val="1"/>
      <w:marLeft w:val="0"/>
      <w:marRight w:val="0"/>
      <w:marTop w:val="0"/>
      <w:marBottom w:val="0"/>
      <w:divBdr>
        <w:top w:val="none" w:sz="0" w:space="0" w:color="auto"/>
        <w:left w:val="none" w:sz="0" w:space="0" w:color="auto"/>
        <w:bottom w:val="none" w:sz="0" w:space="0" w:color="auto"/>
        <w:right w:val="none" w:sz="0" w:space="0" w:color="auto"/>
      </w:divBdr>
      <w:divsChild>
        <w:div w:id="186214572">
          <w:marLeft w:val="0"/>
          <w:marRight w:val="0"/>
          <w:marTop w:val="0"/>
          <w:marBottom w:val="0"/>
          <w:divBdr>
            <w:top w:val="none" w:sz="0" w:space="0" w:color="auto"/>
            <w:left w:val="none" w:sz="0" w:space="0" w:color="auto"/>
            <w:bottom w:val="none" w:sz="0" w:space="0" w:color="auto"/>
            <w:right w:val="none" w:sz="0" w:space="0" w:color="auto"/>
          </w:divBdr>
          <w:divsChild>
            <w:div w:id="153305053">
              <w:marLeft w:val="0"/>
              <w:marRight w:val="0"/>
              <w:marTop w:val="0"/>
              <w:marBottom w:val="0"/>
              <w:divBdr>
                <w:top w:val="none" w:sz="0" w:space="0" w:color="auto"/>
                <w:left w:val="none" w:sz="0" w:space="0" w:color="auto"/>
                <w:bottom w:val="none" w:sz="0" w:space="0" w:color="auto"/>
                <w:right w:val="none" w:sz="0" w:space="0" w:color="auto"/>
              </w:divBdr>
              <w:divsChild>
                <w:div w:id="552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0171">
      <w:bodyDiv w:val="1"/>
      <w:marLeft w:val="0"/>
      <w:marRight w:val="0"/>
      <w:marTop w:val="0"/>
      <w:marBottom w:val="0"/>
      <w:divBdr>
        <w:top w:val="none" w:sz="0" w:space="0" w:color="auto"/>
        <w:left w:val="none" w:sz="0" w:space="0" w:color="auto"/>
        <w:bottom w:val="none" w:sz="0" w:space="0" w:color="auto"/>
        <w:right w:val="none" w:sz="0" w:space="0" w:color="auto"/>
      </w:divBdr>
    </w:div>
    <w:div w:id="1077827435">
      <w:bodyDiv w:val="1"/>
      <w:marLeft w:val="0"/>
      <w:marRight w:val="0"/>
      <w:marTop w:val="0"/>
      <w:marBottom w:val="0"/>
      <w:divBdr>
        <w:top w:val="none" w:sz="0" w:space="0" w:color="auto"/>
        <w:left w:val="none" w:sz="0" w:space="0" w:color="auto"/>
        <w:bottom w:val="none" w:sz="0" w:space="0" w:color="auto"/>
        <w:right w:val="none" w:sz="0" w:space="0" w:color="auto"/>
      </w:divBdr>
      <w:divsChild>
        <w:div w:id="1950968668">
          <w:marLeft w:val="0"/>
          <w:marRight w:val="0"/>
          <w:marTop w:val="0"/>
          <w:marBottom w:val="0"/>
          <w:divBdr>
            <w:top w:val="none" w:sz="0" w:space="0" w:color="auto"/>
            <w:left w:val="none" w:sz="0" w:space="0" w:color="auto"/>
            <w:bottom w:val="none" w:sz="0" w:space="0" w:color="auto"/>
            <w:right w:val="none" w:sz="0" w:space="0" w:color="auto"/>
          </w:divBdr>
          <w:divsChild>
            <w:div w:id="1981887591">
              <w:marLeft w:val="0"/>
              <w:marRight w:val="0"/>
              <w:marTop w:val="0"/>
              <w:marBottom w:val="0"/>
              <w:divBdr>
                <w:top w:val="none" w:sz="0" w:space="0" w:color="auto"/>
                <w:left w:val="none" w:sz="0" w:space="0" w:color="auto"/>
                <w:bottom w:val="none" w:sz="0" w:space="0" w:color="auto"/>
                <w:right w:val="none" w:sz="0" w:space="0" w:color="auto"/>
              </w:divBdr>
              <w:divsChild>
                <w:div w:id="1952742478">
                  <w:marLeft w:val="0"/>
                  <w:marRight w:val="0"/>
                  <w:marTop w:val="0"/>
                  <w:marBottom w:val="0"/>
                  <w:divBdr>
                    <w:top w:val="none" w:sz="0" w:space="0" w:color="auto"/>
                    <w:left w:val="none" w:sz="0" w:space="0" w:color="auto"/>
                    <w:bottom w:val="none" w:sz="0" w:space="0" w:color="auto"/>
                    <w:right w:val="none" w:sz="0" w:space="0" w:color="auto"/>
                  </w:divBdr>
                  <w:divsChild>
                    <w:div w:id="1706833973">
                      <w:marLeft w:val="0"/>
                      <w:marRight w:val="0"/>
                      <w:marTop w:val="0"/>
                      <w:marBottom w:val="0"/>
                      <w:divBdr>
                        <w:top w:val="none" w:sz="0" w:space="0" w:color="auto"/>
                        <w:left w:val="none" w:sz="0" w:space="0" w:color="auto"/>
                        <w:bottom w:val="none" w:sz="0" w:space="0" w:color="auto"/>
                        <w:right w:val="none" w:sz="0" w:space="0" w:color="auto"/>
                      </w:divBdr>
                      <w:divsChild>
                        <w:div w:id="17101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92859">
                  <w:marLeft w:val="0"/>
                  <w:marRight w:val="0"/>
                  <w:marTop w:val="0"/>
                  <w:marBottom w:val="0"/>
                  <w:divBdr>
                    <w:top w:val="none" w:sz="0" w:space="0" w:color="auto"/>
                    <w:left w:val="none" w:sz="0" w:space="0" w:color="auto"/>
                    <w:bottom w:val="none" w:sz="0" w:space="0" w:color="auto"/>
                    <w:right w:val="none" w:sz="0" w:space="0" w:color="auto"/>
                  </w:divBdr>
                  <w:divsChild>
                    <w:div w:id="1510219495">
                      <w:marLeft w:val="0"/>
                      <w:marRight w:val="0"/>
                      <w:marTop w:val="0"/>
                      <w:marBottom w:val="0"/>
                      <w:divBdr>
                        <w:top w:val="none" w:sz="0" w:space="0" w:color="auto"/>
                        <w:left w:val="none" w:sz="0" w:space="0" w:color="auto"/>
                        <w:bottom w:val="none" w:sz="0" w:space="0" w:color="auto"/>
                        <w:right w:val="none" w:sz="0" w:space="0" w:color="auto"/>
                      </w:divBdr>
                      <w:divsChild>
                        <w:div w:id="1815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40873">
      <w:bodyDiv w:val="1"/>
      <w:marLeft w:val="0"/>
      <w:marRight w:val="0"/>
      <w:marTop w:val="0"/>
      <w:marBottom w:val="0"/>
      <w:divBdr>
        <w:top w:val="none" w:sz="0" w:space="0" w:color="auto"/>
        <w:left w:val="none" w:sz="0" w:space="0" w:color="auto"/>
        <w:bottom w:val="none" w:sz="0" w:space="0" w:color="auto"/>
        <w:right w:val="none" w:sz="0" w:space="0" w:color="auto"/>
      </w:divBdr>
      <w:divsChild>
        <w:div w:id="253901864">
          <w:marLeft w:val="0"/>
          <w:marRight w:val="0"/>
          <w:marTop w:val="0"/>
          <w:marBottom w:val="0"/>
          <w:divBdr>
            <w:top w:val="none" w:sz="0" w:space="0" w:color="auto"/>
            <w:left w:val="none" w:sz="0" w:space="0" w:color="auto"/>
            <w:bottom w:val="none" w:sz="0" w:space="0" w:color="auto"/>
            <w:right w:val="none" w:sz="0" w:space="0" w:color="auto"/>
          </w:divBdr>
          <w:divsChild>
            <w:div w:id="1988318017">
              <w:marLeft w:val="0"/>
              <w:marRight w:val="0"/>
              <w:marTop w:val="0"/>
              <w:marBottom w:val="0"/>
              <w:divBdr>
                <w:top w:val="none" w:sz="0" w:space="0" w:color="auto"/>
                <w:left w:val="none" w:sz="0" w:space="0" w:color="auto"/>
                <w:bottom w:val="none" w:sz="0" w:space="0" w:color="auto"/>
                <w:right w:val="none" w:sz="0" w:space="0" w:color="auto"/>
              </w:divBdr>
              <w:divsChild>
                <w:div w:id="17862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58743">
      <w:bodyDiv w:val="1"/>
      <w:marLeft w:val="0"/>
      <w:marRight w:val="0"/>
      <w:marTop w:val="0"/>
      <w:marBottom w:val="0"/>
      <w:divBdr>
        <w:top w:val="none" w:sz="0" w:space="0" w:color="auto"/>
        <w:left w:val="none" w:sz="0" w:space="0" w:color="auto"/>
        <w:bottom w:val="none" w:sz="0" w:space="0" w:color="auto"/>
        <w:right w:val="none" w:sz="0" w:space="0" w:color="auto"/>
      </w:divBdr>
    </w:div>
    <w:div w:id="1579943458">
      <w:bodyDiv w:val="1"/>
      <w:marLeft w:val="0"/>
      <w:marRight w:val="0"/>
      <w:marTop w:val="0"/>
      <w:marBottom w:val="0"/>
      <w:divBdr>
        <w:top w:val="none" w:sz="0" w:space="0" w:color="auto"/>
        <w:left w:val="none" w:sz="0" w:space="0" w:color="auto"/>
        <w:bottom w:val="none" w:sz="0" w:space="0" w:color="auto"/>
        <w:right w:val="none" w:sz="0" w:space="0" w:color="auto"/>
      </w:divBdr>
      <w:divsChild>
        <w:div w:id="623999237">
          <w:marLeft w:val="0"/>
          <w:marRight w:val="0"/>
          <w:marTop w:val="0"/>
          <w:marBottom w:val="0"/>
          <w:divBdr>
            <w:top w:val="none" w:sz="0" w:space="0" w:color="auto"/>
            <w:left w:val="none" w:sz="0" w:space="0" w:color="auto"/>
            <w:bottom w:val="none" w:sz="0" w:space="0" w:color="auto"/>
            <w:right w:val="none" w:sz="0" w:space="0" w:color="auto"/>
          </w:divBdr>
          <w:divsChild>
            <w:div w:id="1389109962">
              <w:marLeft w:val="0"/>
              <w:marRight w:val="0"/>
              <w:marTop w:val="0"/>
              <w:marBottom w:val="0"/>
              <w:divBdr>
                <w:top w:val="none" w:sz="0" w:space="0" w:color="auto"/>
                <w:left w:val="none" w:sz="0" w:space="0" w:color="auto"/>
                <w:bottom w:val="none" w:sz="0" w:space="0" w:color="auto"/>
                <w:right w:val="none" w:sz="0" w:space="0" w:color="auto"/>
              </w:divBdr>
              <w:divsChild>
                <w:div w:id="19732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8489">
      <w:bodyDiv w:val="1"/>
      <w:marLeft w:val="0"/>
      <w:marRight w:val="0"/>
      <w:marTop w:val="0"/>
      <w:marBottom w:val="0"/>
      <w:divBdr>
        <w:top w:val="none" w:sz="0" w:space="0" w:color="auto"/>
        <w:left w:val="none" w:sz="0" w:space="0" w:color="auto"/>
        <w:bottom w:val="none" w:sz="0" w:space="0" w:color="auto"/>
        <w:right w:val="none" w:sz="0" w:space="0" w:color="auto"/>
      </w:divBdr>
      <w:divsChild>
        <w:div w:id="287861710">
          <w:marLeft w:val="0"/>
          <w:marRight w:val="0"/>
          <w:marTop w:val="0"/>
          <w:marBottom w:val="0"/>
          <w:divBdr>
            <w:top w:val="none" w:sz="0" w:space="0" w:color="auto"/>
            <w:left w:val="none" w:sz="0" w:space="0" w:color="auto"/>
            <w:bottom w:val="none" w:sz="0" w:space="0" w:color="auto"/>
            <w:right w:val="none" w:sz="0" w:space="0" w:color="auto"/>
          </w:divBdr>
          <w:divsChild>
            <w:div w:id="1305239396">
              <w:marLeft w:val="0"/>
              <w:marRight w:val="0"/>
              <w:marTop w:val="0"/>
              <w:marBottom w:val="0"/>
              <w:divBdr>
                <w:top w:val="none" w:sz="0" w:space="0" w:color="auto"/>
                <w:left w:val="none" w:sz="0" w:space="0" w:color="auto"/>
                <w:bottom w:val="none" w:sz="0" w:space="0" w:color="auto"/>
                <w:right w:val="none" w:sz="0" w:space="0" w:color="auto"/>
              </w:divBdr>
              <w:divsChild>
                <w:div w:id="1176072425">
                  <w:marLeft w:val="0"/>
                  <w:marRight w:val="0"/>
                  <w:marTop w:val="0"/>
                  <w:marBottom w:val="0"/>
                  <w:divBdr>
                    <w:top w:val="none" w:sz="0" w:space="0" w:color="auto"/>
                    <w:left w:val="none" w:sz="0" w:space="0" w:color="auto"/>
                    <w:bottom w:val="none" w:sz="0" w:space="0" w:color="auto"/>
                    <w:right w:val="none" w:sz="0" w:space="0" w:color="auto"/>
                  </w:divBdr>
                  <w:divsChild>
                    <w:div w:id="2145079023">
                      <w:marLeft w:val="0"/>
                      <w:marRight w:val="0"/>
                      <w:marTop w:val="0"/>
                      <w:marBottom w:val="0"/>
                      <w:divBdr>
                        <w:top w:val="none" w:sz="0" w:space="0" w:color="auto"/>
                        <w:left w:val="none" w:sz="0" w:space="0" w:color="auto"/>
                        <w:bottom w:val="none" w:sz="0" w:space="0" w:color="auto"/>
                        <w:right w:val="none" w:sz="0" w:space="0" w:color="auto"/>
                      </w:divBdr>
                      <w:divsChild>
                        <w:div w:id="6744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7398">
                  <w:marLeft w:val="0"/>
                  <w:marRight w:val="0"/>
                  <w:marTop w:val="0"/>
                  <w:marBottom w:val="0"/>
                  <w:divBdr>
                    <w:top w:val="none" w:sz="0" w:space="0" w:color="auto"/>
                    <w:left w:val="none" w:sz="0" w:space="0" w:color="auto"/>
                    <w:bottom w:val="none" w:sz="0" w:space="0" w:color="auto"/>
                    <w:right w:val="none" w:sz="0" w:space="0" w:color="auto"/>
                  </w:divBdr>
                  <w:divsChild>
                    <w:div w:id="583877341">
                      <w:marLeft w:val="0"/>
                      <w:marRight w:val="0"/>
                      <w:marTop w:val="0"/>
                      <w:marBottom w:val="0"/>
                      <w:divBdr>
                        <w:top w:val="none" w:sz="0" w:space="0" w:color="auto"/>
                        <w:left w:val="none" w:sz="0" w:space="0" w:color="auto"/>
                        <w:bottom w:val="none" w:sz="0" w:space="0" w:color="auto"/>
                        <w:right w:val="none" w:sz="0" w:space="0" w:color="auto"/>
                      </w:divBdr>
                      <w:divsChild>
                        <w:div w:id="10470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1615">
      <w:bodyDiv w:val="1"/>
      <w:marLeft w:val="0"/>
      <w:marRight w:val="0"/>
      <w:marTop w:val="0"/>
      <w:marBottom w:val="0"/>
      <w:divBdr>
        <w:top w:val="none" w:sz="0" w:space="0" w:color="auto"/>
        <w:left w:val="none" w:sz="0" w:space="0" w:color="auto"/>
        <w:bottom w:val="none" w:sz="0" w:space="0" w:color="auto"/>
        <w:right w:val="none" w:sz="0" w:space="0" w:color="auto"/>
      </w:divBdr>
      <w:divsChild>
        <w:div w:id="1406299566">
          <w:marLeft w:val="0"/>
          <w:marRight w:val="0"/>
          <w:marTop w:val="0"/>
          <w:marBottom w:val="0"/>
          <w:divBdr>
            <w:top w:val="none" w:sz="0" w:space="0" w:color="auto"/>
            <w:left w:val="none" w:sz="0" w:space="0" w:color="auto"/>
            <w:bottom w:val="none" w:sz="0" w:space="0" w:color="auto"/>
            <w:right w:val="none" w:sz="0" w:space="0" w:color="auto"/>
          </w:divBdr>
          <w:divsChild>
            <w:div w:id="272829316">
              <w:marLeft w:val="0"/>
              <w:marRight w:val="0"/>
              <w:marTop w:val="0"/>
              <w:marBottom w:val="0"/>
              <w:divBdr>
                <w:top w:val="none" w:sz="0" w:space="0" w:color="auto"/>
                <w:left w:val="none" w:sz="0" w:space="0" w:color="auto"/>
                <w:bottom w:val="none" w:sz="0" w:space="0" w:color="auto"/>
                <w:right w:val="none" w:sz="0" w:space="0" w:color="auto"/>
              </w:divBdr>
              <w:divsChild>
                <w:div w:id="1745952317">
                  <w:marLeft w:val="0"/>
                  <w:marRight w:val="0"/>
                  <w:marTop w:val="0"/>
                  <w:marBottom w:val="0"/>
                  <w:divBdr>
                    <w:top w:val="none" w:sz="0" w:space="0" w:color="auto"/>
                    <w:left w:val="none" w:sz="0" w:space="0" w:color="auto"/>
                    <w:bottom w:val="none" w:sz="0" w:space="0" w:color="auto"/>
                    <w:right w:val="none" w:sz="0" w:space="0" w:color="auto"/>
                  </w:divBdr>
                  <w:divsChild>
                    <w:div w:id="6786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75539">
      <w:bodyDiv w:val="1"/>
      <w:marLeft w:val="0"/>
      <w:marRight w:val="0"/>
      <w:marTop w:val="0"/>
      <w:marBottom w:val="0"/>
      <w:divBdr>
        <w:top w:val="none" w:sz="0" w:space="0" w:color="auto"/>
        <w:left w:val="none" w:sz="0" w:space="0" w:color="auto"/>
        <w:bottom w:val="none" w:sz="0" w:space="0" w:color="auto"/>
        <w:right w:val="none" w:sz="0" w:space="0" w:color="auto"/>
      </w:divBdr>
      <w:divsChild>
        <w:div w:id="1669747527">
          <w:marLeft w:val="0"/>
          <w:marRight w:val="0"/>
          <w:marTop w:val="0"/>
          <w:marBottom w:val="0"/>
          <w:divBdr>
            <w:top w:val="none" w:sz="0" w:space="0" w:color="auto"/>
            <w:left w:val="none" w:sz="0" w:space="0" w:color="auto"/>
            <w:bottom w:val="none" w:sz="0" w:space="0" w:color="auto"/>
            <w:right w:val="none" w:sz="0" w:space="0" w:color="auto"/>
          </w:divBdr>
          <w:divsChild>
            <w:div w:id="256788080">
              <w:marLeft w:val="0"/>
              <w:marRight w:val="0"/>
              <w:marTop w:val="0"/>
              <w:marBottom w:val="0"/>
              <w:divBdr>
                <w:top w:val="none" w:sz="0" w:space="0" w:color="auto"/>
                <w:left w:val="none" w:sz="0" w:space="0" w:color="auto"/>
                <w:bottom w:val="none" w:sz="0" w:space="0" w:color="auto"/>
                <w:right w:val="none" w:sz="0" w:space="0" w:color="auto"/>
              </w:divBdr>
              <w:divsChild>
                <w:div w:id="20366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545">
      <w:bodyDiv w:val="1"/>
      <w:marLeft w:val="0"/>
      <w:marRight w:val="0"/>
      <w:marTop w:val="0"/>
      <w:marBottom w:val="0"/>
      <w:divBdr>
        <w:top w:val="none" w:sz="0" w:space="0" w:color="auto"/>
        <w:left w:val="none" w:sz="0" w:space="0" w:color="auto"/>
        <w:bottom w:val="none" w:sz="0" w:space="0" w:color="auto"/>
        <w:right w:val="none" w:sz="0" w:space="0" w:color="auto"/>
      </w:divBdr>
      <w:divsChild>
        <w:div w:id="337772697">
          <w:marLeft w:val="0"/>
          <w:marRight w:val="0"/>
          <w:marTop w:val="0"/>
          <w:marBottom w:val="0"/>
          <w:divBdr>
            <w:top w:val="none" w:sz="0" w:space="0" w:color="auto"/>
            <w:left w:val="none" w:sz="0" w:space="0" w:color="auto"/>
            <w:bottom w:val="none" w:sz="0" w:space="0" w:color="auto"/>
            <w:right w:val="none" w:sz="0" w:space="0" w:color="auto"/>
          </w:divBdr>
          <w:divsChild>
            <w:div w:id="1103263252">
              <w:marLeft w:val="0"/>
              <w:marRight w:val="0"/>
              <w:marTop w:val="0"/>
              <w:marBottom w:val="0"/>
              <w:divBdr>
                <w:top w:val="none" w:sz="0" w:space="0" w:color="auto"/>
                <w:left w:val="none" w:sz="0" w:space="0" w:color="auto"/>
                <w:bottom w:val="none" w:sz="0" w:space="0" w:color="auto"/>
                <w:right w:val="none" w:sz="0" w:space="0" w:color="auto"/>
              </w:divBdr>
              <w:divsChild>
                <w:div w:id="11485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38391">
      <w:bodyDiv w:val="1"/>
      <w:marLeft w:val="0"/>
      <w:marRight w:val="0"/>
      <w:marTop w:val="0"/>
      <w:marBottom w:val="0"/>
      <w:divBdr>
        <w:top w:val="none" w:sz="0" w:space="0" w:color="auto"/>
        <w:left w:val="none" w:sz="0" w:space="0" w:color="auto"/>
        <w:bottom w:val="none" w:sz="0" w:space="0" w:color="auto"/>
        <w:right w:val="none" w:sz="0" w:space="0" w:color="auto"/>
      </w:divBdr>
      <w:divsChild>
        <w:div w:id="903755559">
          <w:marLeft w:val="0"/>
          <w:marRight w:val="0"/>
          <w:marTop w:val="0"/>
          <w:marBottom w:val="0"/>
          <w:divBdr>
            <w:top w:val="none" w:sz="0" w:space="0" w:color="auto"/>
            <w:left w:val="none" w:sz="0" w:space="0" w:color="auto"/>
            <w:bottom w:val="none" w:sz="0" w:space="0" w:color="auto"/>
            <w:right w:val="none" w:sz="0" w:space="0" w:color="auto"/>
          </w:divBdr>
        </w:div>
      </w:divsChild>
    </w:div>
    <w:div w:id="1730496250">
      <w:bodyDiv w:val="1"/>
      <w:marLeft w:val="0"/>
      <w:marRight w:val="0"/>
      <w:marTop w:val="0"/>
      <w:marBottom w:val="0"/>
      <w:divBdr>
        <w:top w:val="none" w:sz="0" w:space="0" w:color="auto"/>
        <w:left w:val="none" w:sz="0" w:space="0" w:color="auto"/>
        <w:bottom w:val="none" w:sz="0" w:space="0" w:color="auto"/>
        <w:right w:val="none" w:sz="0" w:space="0" w:color="auto"/>
      </w:divBdr>
      <w:divsChild>
        <w:div w:id="1202131541">
          <w:marLeft w:val="0"/>
          <w:marRight w:val="0"/>
          <w:marTop w:val="0"/>
          <w:marBottom w:val="0"/>
          <w:divBdr>
            <w:top w:val="none" w:sz="0" w:space="0" w:color="auto"/>
            <w:left w:val="none" w:sz="0" w:space="0" w:color="auto"/>
            <w:bottom w:val="none" w:sz="0" w:space="0" w:color="auto"/>
            <w:right w:val="none" w:sz="0" w:space="0" w:color="auto"/>
          </w:divBdr>
          <w:divsChild>
            <w:div w:id="418066133">
              <w:marLeft w:val="0"/>
              <w:marRight w:val="0"/>
              <w:marTop w:val="0"/>
              <w:marBottom w:val="0"/>
              <w:divBdr>
                <w:top w:val="none" w:sz="0" w:space="0" w:color="auto"/>
                <w:left w:val="none" w:sz="0" w:space="0" w:color="auto"/>
                <w:bottom w:val="none" w:sz="0" w:space="0" w:color="auto"/>
                <w:right w:val="none" w:sz="0" w:space="0" w:color="auto"/>
              </w:divBdr>
              <w:divsChild>
                <w:div w:id="12999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6320">
      <w:bodyDiv w:val="1"/>
      <w:marLeft w:val="0"/>
      <w:marRight w:val="0"/>
      <w:marTop w:val="0"/>
      <w:marBottom w:val="0"/>
      <w:divBdr>
        <w:top w:val="none" w:sz="0" w:space="0" w:color="auto"/>
        <w:left w:val="none" w:sz="0" w:space="0" w:color="auto"/>
        <w:bottom w:val="none" w:sz="0" w:space="0" w:color="auto"/>
        <w:right w:val="none" w:sz="0" w:space="0" w:color="auto"/>
      </w:divBdr>
      <w:divsChild>
        <w:div w:id="2106725016">
          <w:marLeft w:val="0"/>
          <w:marRight w:val="0"/>
          <w:marTop w:val="0"/>
          <w:marBottom w:val="0"/>
          <w:divBdr>
            <w:top w:val="none" w:sz="0" w:space="0" w:color="auto"/>
            <w:left w:val="none" w:sz="0" w:space="0" w:color="auto"/>
            <w:bottom w:val="none" w:sz="0" w:space="0" w:color="auto"/>
            <w:right w:val="none" w:sz="0" w:space="0" w:color="auto"/>
          </w:divBdr>
          <w:divsChild>
            <w:div w:id="270020074">
              <w:marLeft w:val="0"/>
              <w:marRight w:val="0"/>
              <w:marTop w:val="0"/>
              <w:marBottom w:val="0"/>
              <w:divBdr>
                <w:top w:val="none" w:sz="0" w:space="0" w:color="auto"/>
                <w:left w:val="none" w:sz="0" w:space="0" w:color="auto"/>
                <w:bottom w:val="none" w:sz="0" w:space="0" w:color="auto"/>
                <w:right w:val="none" w:sz="0" w:space="0" w:color="auto"/>
              </w:divBdr>
              <w:divsChild>
                <w:div w:id="17238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4016">
      <w:bodyDiv w:val="1"/>
      <w:marLeft w:val="0"/>
      <w:marRight w:val="0"/>
      <w:marTop w:val="0"/>
      <w:marBottom w:val="0"/>
      <w:divBdr>
        <w:top w:val="none" w:sz="0" w:space="0" w:color="auto"/>
        <w:left w:val="none" w:sz="0" w:space="0" w:color="auto"/>
        <w:bottom w:val="none" w:sz="0" w:space="0" w:color="auto"/>
        <w:right w:val="none" w:sz="0" w:space="0" w:color="auto"/>
      </w:divBdr>
      <w:divsChild>
        <w:div w:id="357660239">
          <w:marLeft w:val="0"/>
          <w:marRight w:val="0"/>
          <w:marTop w:val="0"/>
          <w:marBottom w:val="0"/>
          <w:divBdr>
            <w:top w:val="none" w:sz="0" w:space="0" w:color="auto"/>
            <w:left w:val="none" w:sz="0" w:space="0" w:color="auto"/>
            <w:bottom w:val="none" w:sz="0" w:space="0" w:color="auto"/>
            <w:right w:val="none" w:sz="0" w:space="0" w:color="auto"/>
          </w:divBdr>
          <w:divsChild>
            <w:div w:id="186724983">
              <w:marLeft w:val="0"/>
              <w:marRight w:val="0"/>
              <w:marTop w:val="0"/>
              <w:marBottom w:val="0"/>
              <w:divBdr>
                <w:top w:val="none" w:sz="0" w:space="0" w:color="auto"/>
                <w:left w:val="none" w:sz="0" w:space="0" w:color="auto"/>
                <w:bottom w:val="none" w:sz="0" w:space="0" w:color="auto"/>
                <w:right w:val="none" w:sz="0" w:space="0" w:color="auto"/>
              </w:divBdr>
              <w:divsChild>
                <w:div w:id="12361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1144">
      <w:bodyDiv w:val="1"/>
      <w:marLeft w:val="0"/>
      <w:marRight w:val="0"/>
      <w:marTop w:val="0"/>
      <w:marBottom w:val="0"/>
      <w:divBdr>
        <w:top w:val="none" w:sz="0" w:space="0" w:color="auto"/>
        <w:left w:val="none" w:sz="0" w:space="0" w:color="auto"/>
        <w:bottom w:val="none" w:sz="0" w:space="0" w:color="auto"/>
        <w:right w:val="none" w:sz="0" w:space="0" w:color="auto"/>
      </w:divBdr>
      <w:divsChild>
        <w:div w:id="1311863696">
          <w:marLeft w:val="0"/>
          <w:marRight w:val="0"/>
          <w:marTop w:val="0"/>
          <w:marBottom w:val="0"/>
          <w:divBdr>
            <w:top w:val="none" w:sz="0" w:space="0" w:color="auto"/>
            <w:left w:val="none" w:sz="0" w:space="0" w:color="auto"/>
            <w:bottom w:val="none" w:sz="0" w:space="0" w:color="auto"/>
            <w:right w:val="none" w:sz="0" w:space="0" w:color="auto"/>
          </w:divBdr>
          <w:divsChild>
            <w:div w:id="190650939">
              <w:marLeft w:val="0"/>
              <w:marRight w:val="0"/>
              <w:marTop w:val="0"/>
              <w:marBottom w:val="0"/>
              <w:divBdr>
                <w:top w:val="none" w:sz="0" w:space="0" w:color="auto"/>
                <w:left w:val="none" w:sz="0" w:space="0" w:color="auto"/>
                <w:bottom w:val="none" w:sz="0" w:space="0" w:color="auto"/>
                <w:right w:val="none" w:sz="0" w:space="0" w:color="auto"/>
              </w:divBdr>
              <w:divsChild>
                <w:div w:id="908150466">
                  <w:marLeft w:val="0"/>
                  <w:marRight w:val="0"/>
                  <w:marTop w:val="0"/>
                  <w:marBottom w:val="0"/>
                  <w:divBdr>
                    <w:top w:val="none" w:sz="0" w:space="0" w:color="auto"/>
                    <w:left w:val="none" w:sz="0" w:space="0" w:color="auto"/>
                    <w:bottom w:val="none" w:sz="0" w:space="0" w:color="auto"/>
                    <w:right w:val="none" w:sz="0" w:space="0" w:color="auto"/>
                  </w:divBdr>
                  <w:divsChild>
                    <w:div w:id="85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C338-D12D-4EEA-889A-6C66B374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1276</Words>
  <Characters>7277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Gargano</dc:creator>
  <cp:lastModifiedBy>Daniela De Nicolo'</cp:lastModifiedBy>
  <cp:revision>11</cp:revision>
  <cp:lastPrinted>2023-07-27T13:02:00Z</cp:lastPrinted>
  <dcterms:created xsi:type="dcterms:W3CDTF">2023-11-09T08:07:00Z</dcterms:created>
  <dcterms:modified xsi:type="dcterms:W3CDTF">2023-12-19T11:15:00Z</dcterms:modified>
</cp:coreProperties>
</file>